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0AAB7E" w14:textId="537BE343" w:rsidR="0051261A" w:rsidRDefault="0051261A" w:rsidP="0051261A">
      <w:pPr>
        <w:pStyle w:val="Agenda"/>
        <w:spacing w:before="480" w:after="0"/>
        <w:rPr>
          <w:rFonts w:ascii="Arial" w:hAnsi="Arial" w:cs="Arial"/>
          <w:szCs w:val="32"/>
        </w:rPr>
      </w:pPr>
      <w:r>
        <w:rPr>
          <w:rFonts w:ascii="Arial" w:hAnsi="Arial" w:cs="Arial"/>
          <w:szCs w:val="32"/>
        </w:rPr>
        <w:t xml:space="preserve">Note of the </w:t>
      </w:r>
      <w:r w:rsidR="00CE554F">
        <w:rPr>
          <w:rFonts w:ascii="Arial" w:hAnsi="Arial" w:cs="Arial"/>
          <w:szCs w:val="32"/>
        </w:rPr>
        <w:t xml:space="preserve">last </w:t>
      </w:r>
      <w:r w:rsidR="005D7220">
        <w:rPr>
          <w:rFonts w:ascii="Arial" w:hAnsi="Arial" w:cs="Arial"/>
          <w:szCs w:val="32"/>
        </w:rPr>
        <w:t>Children &amp; Young People</w:t>
      </w:r>
      <w:r w:rsidR="00CB255E">
        <w:rPr>
          <w:rFonts w:ascii="Arial" w:hAnsi="Arial" w:cs="Arial"/>
          <w:szCs w:val="32"/>
        </w:rPr>
        <w:t xml:space="preserve"> Board </w:t>
      </w:r>
    </w:p>
    <w:p w14:paraId="5D61C495" w14:textId="77777777" w:rsidR="0051261A" w:rsidRDefault="0051261A" w:rsidP="0051261A">
      <w:pPr>
        <w:pStyle w:val="Agenda"/>
        <w:spacing w:after="0"/>
        <w:rPr>
          <w:rFonts w:ascii="Arial" w:hAnsi="Arial" w:cs="Arial"/>
          <w:szCs w:val="32"/>
        </w:rPr>
      </w:pPr>
    </w:p>
    <w:tbl>
      <w:tblPr>
        <w:tblW w:w="9943" w:type="dxa"/>
        <w:tblLayout w:type="fixed"/>
        <w:tblCellMar>
          <w:left w:w="0" w:type="dxa"/>
          <w:right w:w="0" w:type="dxa"/>
        </w:tblCellMar>
        <w:tblLook w:val="0000" w:firstRow="0" w:lastRow="0" w:firstColumn="0" w:lastColumn="0" w:noHBand="0" w:noVBand="0"/>
      </w:tblPr>
      <w:tblGrid>
        <w:gridCol w:w="2147"/>
        <w:gridCol w:w="7796"/>
      </w:tblGrid>
      <w:tr w:rsidR="0051261A" w:rsidRPr="0051261A" w14:paraId="5DA40D0D" w14:textId="77777777" w:rsidTr="0081232E">
        <w:trPr>
          <w:trHeight w:val="356"/>
        </w:trPr>
        <w:tc>
          <w:tcPr>
            <w:tcW w:w="2147" w:type="dxa"/>
            <w:tcBorders>
              <w:top w:val="single" w:sz="6" w:space="0" w:color="auto"/>
            </w:tcBorders>
          </w:tcPr>
          <w:p w14:paraId="0ABF70BB" w14:textId="77777777" w:rsidR="0051261A" w:rsidRPr="0051261A" w:rsidRDefault="0051261A" w:rsidP="0081232E">
            <w:pPr>
              <w:pStyle w:val="CtteeName"/>
              <w:spacing w:before="80" w:after="80" w:line="240" w:lineRule="auto"/>
              <w:rPr>
                <w:rFonts w:ascii="Arial" w:hAnsi="Arial" w:cs="Arial"/>
                <w:b w:val="0"/>
                <w:sz w:val="22"/>
                <w:szCs w:val="22"/>
              </w:rPr>
            </w:pPr>
            <w:r w:rsidRPr="0051261A">
              <w:rPr>
                <w:rFonts w:ascii="Arial" w:hAnsi="Arial" w:cs="Arial"/>
                <w:b w:val="0"/>
                <w:sz w:val="22"/>
                <w:szCs w:val="22"/>
              </w:rPr>
              <w:t xml:space="preserve">Title:                               </w:t>
            </w:r>
          </w:p>
        </w:tc>
        <w:tc>
          <w:tcPr>
            <w:tcW w:w="7796" w:type="dxa"/>
            <w:tcBorders>
              <w:top w:val="single" w:sz="6" w:space="0" w:color="auto"/>
            </w:tcBorders>
          </w:tcPr>
          <w:p w14:paraId="6D547F49" w14:textId="32CD8E36" w:rsidR="0051261A" w:rsidRPr="0051261A" w:rsidRDefault="00013CE5" w:rsidP="0081232E">
            <w:pPr>
              <w:pStyle w:val="Locationetc"/>
              <w:spacing w:before="80" w:after="80" w:line="240" w:lineRule="auto"/>
              <w:rPr>
                <w:rFonts w:ascii="Arial" w:hAnsi="Arial" w:cs="Arial"/>
                <w:szCs w:val="22"/>
              </w:rPr>
            </w:pPr>
            <w:r>
              <w:rPr>
                <w:rFonts w:ascii="Arial" w:hAnsi="Arial" w:cs="Arial"/>
                <w:szCs w:val="22"/>
              </w:rPr>
              <w:t>Children &amp; Young People</w:t>
            </w:r>
            <w:r w:rsidR="0051261A" w:rsidRPr="0051261A">
              <w:rPr>
                <w:rFonts w:ascii="Arial" w:hAnsi="Arial" w:cs="Arial"/>
                <w:szCs w:val="22"/>
              </w:rPr>
              <w:t xml:space="preserve"> Board</w:t>
            </w:r>
            <w:r w:rsidR="00CB255E">
              <w:rPr>
                <w:rFonts w:ascii="Arial" w:hAnsi="Arial" w:cs="Arial"/>
                <w:szCs w:val="22"/>
              </w:rPr>
              <w:t xml:space="preserve"> </w:t>
            </w:r>
          </w:p>
        </w:tc>
      </w:tr>
      <w:tr w:rsidR="0051261A" w:rsidRPr="0051261A" w14:paraId="7E4A1818" w14:textId="77777777" w:rsidTr="0081232E">
        <w:trPr>
          <w:trHeight w:val="349"/>
        </w:trPr>
        <w:tc>
          <w:tcPr>
            <w:tcW w:w="2147" w:type="dxa"/>
          </w:tcPr>
          <w:p w14:paraId="79959D89" w14:textId="77777777" w:rsidR="0051261A" w:rsidRPr="0051261A" w:rsidRDefault="0051261A" w:rsidP="0081232E">
            <w:pPr>
              <w:pStyle w:val="CtteeName"/>
              <w:spacing w:before="80" w:after="80" w:line="240" w:lineRule="auto"/>
              <w:rPr>
                <w:rFonts w:ascii="Arial" w:hAnsi="Arial" w:cs="Arial"/>
                <w:b w:val="0"/>
                <w:sz w:val="22"/>
                <w:szCs w:val="22"/>
              </w:rPr>
            </w:pPr>
            <w:r w:rsidRPr="0051261A">
              <w:rPr>
                <w:rFonts w:ascii="Arial" w:hAnsi="Arial" w:cs="Arial"/>
                <w:b w:val="0"/>
                <w:sz w:val="22"/>
                <w:szCs w:val="22"/>
              </w:rPr>
              <w:t xml:space="preserve">Date and time: </w:t>
            </w:r>
          </w:p>
        </w:tc>
        <w:tc>
          <w:tcPr>
            <w:tcW w:w="7796" w:type="dxa"/>
          </w:tcPr>
          <w:p w14:paraId="7BC98D99" w14:textId="653ABD9D" w:rsidR="0051261A" w:rsidRPr="0051261A" w:rsidRDefault="0051261A" w:rsidP="0081232E">
            <w:pPr>
              <w:pStyle w:val="CtteeName"/>
              <w:spacing w:before="80" w:after="80" w:line="240" w:lineRule="auto"/>
              <w:rPr>
                <w:rFonts w:ascii="Arial" w:hAnsi="Arial" w:cs="Arial"/>
                <w:b w:val="0"/>
                <w:sz w:val="22"/>
                <w:szCs w:val="22"/>
              </w:rPr>
            </w:pPr>
            <w:r w:rsidRPr="0051261A">
              <w:rPr>
                <w:rFonts w:ascii="Arial" w:hAnsi="Arial" w:cs="Arial"/>
                <w:b w:val="0"/>
                <w:sz w:val="22"/>
                <w:szCs w:val="22"/>
              </w:rPr>
              <w:t>T</w:t>
            </w:r>
            <w:r w:rsidR="0004465B">
              <w:rPr>
                <w:rFonts w:ascii="Arial" w:hAnsi="Arial" w:cs="Arial"/>
                <w:b w:val="0"/>
                <w:sz w:val="22"/>
                <w:szCs w:val="22"/>
              </w:rPr>
              <w:t>ue</w:t>
            </w:r>
            <w:r w:rsidRPr="0051261A">
              <w:rPr>
                <w:rFonts w:ascii="Arial" w:hAnsi="Arial" w:cs="Arial"/>
                <w:b w:val="0"/>
                <w:sz w:val="22"/>
                <w:szCs w:val="22"/>
              </w:rPr>
              <w:t xml:space="preserve">sday </w:t>
            </w:r>
            <w:r w:rsidR="0042301A">
              <w:rPr>
                <w:rFonts w:ascii="Arial" w:hAnsi="Arial" w:cs="Arial"/>
                <w:b w:val="0"/>
                <w:sz w:val="22"/>
                <w:szCs w:val="22"/>
              </w:rPr>
              <w:t>14</w:t>
            </w:r>
            <w:r w:rsidRPr="0051261A">
              <w:rPr>
                <w:rFonts w:ascii="Arial" w:hAnsi="Arial" w:cs="Arial"/>
                <w:b w:val="0"/>
                <w:sz w:val="22"/>
                <w:szCs w:val="22"/>
              </w:rPr>
              <w:t xml:space="preserve"> </w:t>
            </w:r>
            <w:r w:rsidR="0004465B">
              <w:rPr>
                <w:rFonts w:ascii="Arial" w:hAnsi="Arial" w:cs="Arial"/>
                <w:b w:val="0"/>
                <w:sz w:val="22"/>
                <w:szCs w:val="22"/>
              </w:rPr>
              <w:t>September</w:t>
            </w:r>
            <w:r w:rsidRPr="0051261A">
              <w:rPr>
                <w:rFonts w:ascii="Arial" w:hAnsi="Arial" w:cs="Arial"/>
                <w:b w:val="0"/>
                <w:sz w:val="22"/>
                <w:szCs w:val="22"/>
              </w:rPr>
              <w:t xml:space="preserve"> 202</w:t>
            </w:r>
            <w:r w:rsidR="0042301A">
              <w:rPr>
                <w:rFonts w:ascii="Arial" w:hAnsi="Arial" w:cs="Arial"/>
                <w:b w:val="0"/>
                <w:sz w:val="22"/>
                <w:szCs w:val="22"/>
              </w:rPr>
              <w:t>1</w:t>
            </w:r>
          </w:p>
        </w:tc>
      </w:tr>
      <w:tr w:rsidR="0051261A" w:rsidRPr="0051261A" w14:paraId="0773E7A0" w14:textId="77777777" w:rsidTr="0081232E">
        <w:trPr>
          <w:trHeight w:val="412"/>
        </w:trPr>
        <w:tc>
          <w:tcPr>
            <w:tcW w:w="2147" w:type="dxa"/>
            <w:tcBorders>
              <w:bottom w:val="single" w:sz="6" w:space="0" w:color="auto"/>
            </w:tcBorders>
          </w:tcPr>
          <w:p w14:paraId="7B8B581C" w14:textId="77777777" w:rsidR="0051261A" w:rsidRPr="0051261A" w:rsidRDefault="0051261A" w:rsidP="0081232E">
            <w:pPr>
              <w:pStyle w:val="CtteeName"/>
              <w:spacing w:before="80" w:after="80" w:line="240" w:lineRule="auto"/>
              <w:rPr>
                <w:rFonts w:ascii="Arial" w:hAnsi="Arial" w:cs="Arial"/>
                <w:b w:val="0"/>
                <w:sz w:val="22"/>
                <w:szCs w:val="22"/>
              </w:rPr>
            </w:pPr>
            <w:r w:rsidRPr="0051261A">
              <w:rPr>
                <w:rFonts w:ascii="Arial" w:hAnsi="Arial" w:cs="Arial"/>
                <w:b w:val="0"/>
                <w:sz w:val="22"/>
                <w:szCs w:val="22"/>
              </w:rPr>
              <w:t xml:space="preserve">Location: </w:t>
            </w:r>
          </w:p>
        </w:tc>
        <w:tc>
          <w:tcPr>
            <w:tcW w:w="7796" w:type="dxa"/>
            <w:tcBorders>
              <w:bottom w:val="single" w:sz="6" w:space="0" w:color="auto"/>
            </w:tcBorders>
          </w:tcPr>
          <w:p w14:paraId="2BC03311" w14:textId="65A21FD6" w:rsidR="0051261A" w:rsidRPr="0051261A" w:rsidRDefault="00CB255E" w:rsidP="0081232E">
            <w:pPr>
              <w:pStyle w:val="CtteeName"/>
              <w:spacing w:before="80" w:after="80" w:line="240" w:lineRule="auto"/>
              <w:rPr>
                <w:rFonts w:ascii="Arial" w:hAnsi="Arial" w:cs="Arial"/>
                <w:b w:val="0"/>
                <w:sz w:val="22"/>
                <w:szCs w:val="22"/>
              </w:rPr>
            </w:pPr>
            <w:r>
              <w:rPr>
                <w:rFonts w:ascii="Arial" w:hAnsi="Arial" w:cs="Arial"/>
                <w:b w:val="0"/>
                <w:sz w:val="22"/>
                <w:szCs w:val="22"/>
              </w:rPr>
              <w:t xml:space="preserve">Videoconference via </w:t>
            </w:r>
            <w:r w:rsidR="0004465B">
              <w:rPr>
                <w:rFonts w:ascii="Arial" w:hAnsi="Arial" w:cs="Arial"/>
                <w:b w:val="0"/>
                <w:sz w:val="22"/>
                <w:szCs w:val="22"/>
              </w:rPr>
              <w:t>Microsoft Teams</w:t>
            </w:r>
          </w:p>
        </w:tc>
      </w:tr>
    </w:tbl>
    <w:p w14:paraId="04898D71" w14:textId="77777777" w:rsidR="0051261A" w:rsidRPr="0051261A" w:rsidRDefault="0051261A" w:rsidP="0051261A">
      <w:pPr>
        <w:pStyle w:val="Agenda"/>
        <w:spacing w:after="0"/>
        <w:rPr>
          <w:rFonts w:ascii="Arial" w:hAnsi="Arial" w:cs="Arial"/>
          <w:sz w:val="22"/>
          <w:szCs w:val="22"/>
        </w:rPr>
      </w:pPr>
    </w:p>
    <w:p w14:paraId="2C03D0E3" w14:textId="77777777" w:rsidR="0051261A" w:rsidRPr="00937C8E" w:rsidRDefault="0051261A" w:rsidP="0051261A">
      <w:pPr>
        <w:pStyle w:val="MainText"/>
        <w:spacing w:line="240" w:lineRule="auto"/>
        <w:rPr>
          <w:rFonts w:ascii="Arial" w:hAnsi="Arial" w:cs="Arial"/>
          <w:b/>
          <w:szCs w:val="22"/>
        </w:rPr>
      </w:pPr>
      <w:bookmarkStart w:id="0" w:name="CtteeName"/>
      <w:bookmarkEnd w:id="0"/>
      <w:r w:rsidRPr="00937C8E">
        <w:rPr>
          <w:rFonts w:ascii="Arial" w:hAnsi="Arial" w:cs="Arial"/>
          <w:b/>
          <w:szCs w:val="22"/>
        </w:rPr>
        <w:t>Attendance</w:t>
      </w:r>
    </w:p>
    <w:p w14:paraId="29716E15" w14:textId="72EE8822" w:rsidR="0051261A" w:rsidRPr="00937C8E" w:rsidRDefault="0051261A" w:rsidP="0051261A">
      <w:pPr>
        <w:pStyle w:val="MainText"/>
        <w:spacing w:line="240" w:lineRule="auto"/>
        <w:rPr>
          <w:rFonts w:ascii="Arial" w:hAnsi="Arial" w:cs="Arial"/>
          <w:b/>
          <w:szCs w:val="22"/>
        </w:rPr>
      </w:pPr>
      <w:r w:rsidRPr="00937C8E">
        <w:rPr>
          <w:rFonts w:ascii="Arial" w:hAnsi="Arial" w:cs="Arial"/>
          <w:szCs w:val="22"/>
          <w:lang w:eastAsia="en-GB"/>
        </w:rPr>
        <w:t xml:space="preserve">An attendance list is attached as </w:t>
      </w:r>
      <w:r w:rsidRPr="00937C8E">
        <w:rPr>
          <w:rFonts w:ascii="Arial" w:hAnsi="Arial" w:cs="Arial"/>
          <w:b/>
          <w:bCs/>
          <w:szCs w:val="22"/>
          <w:u w:val="single"/>
          <w:lang w:eastAsia="en-GB"/>
        </w:rPr>
        <w:t>Appendix A</w:t>
      </w:r>
      <w:r w:rsidRPr="00937C8E">
        <w:rPr>
          <w:rFonts w:ascii="Arial" w:hAnsi="Arial" w:cs="Arial"/>
          <w:b/>
          <w:bCs/>
          <w:szCs w:val="22"/>
          <w:lang w:eastAsia="en-GB"/>
        </w:rPr>
        <w:t xml:space="preserve"> </w:t>
      </w:r>
      <w:r w:rsidRPr="00937C8E">
        <w:rPr>
          <w:rFonts w:ascii="Arial" w:hAnsi="Arial" w:cs="Arial"/>
          <w:szCs w:val="22"/>
          <w:lang w:eastAsia="en-GB"/>
        </w:rPr>
        <w:t>to this note</w:t>
      </w:r>
      <w:r w:rsidR="001F35B6" w:rsidRPr="00937C8E">
        <w:rPr>
          <w:rFonts w:ascii="Arial" w:hAnsi="Arial" w:cs="Arial"/>
          <w:szCs w:val="22"/>
          <w:lang w:eastAsia="en-GB"/>
        </w:rPr>
        <w:t>.</w:t>
      </w:r>
    </w:p>
    <w:p w14:paraId="7F98D864" w14:textId="77777777" w:rsidR="0051261A" w:rsidRPr="00937C8E" w:rsidRDefault="0051261A" w:rsidP="0051261A">
      <w:pPr>
        <w:pStyle w:val="MainText"/>
        <w:spacing w:line="240" w:lineRule="auto"/>
        <w:rPr>
          <w:rFonts w:ascii="Arial" w:hAnsi="Arial" w:cs="Arial"/>
          <w:b/>
          <w:szCs w:val="22"/>
        </w:rPr>
      </w:pPr>
    </w:p>
    <w:tbl>
      <w:tblPr>
        <w:tblStyle w:val="TableGri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42"/>
        <w:gridCol w:w="9005"/>
      </w:tblGrid>
      <w:tr w:rsidR="0051261A" w:rsidRPr="00937C8E" w14:paraId="4633F803" w14:textId="77777777" w:rsidTr="0081232E">
        <w:tc>
          <w:tcPr>
            <w:tcW w:w="710" w:type="dxa"/>
            <w:shd w:val="clear" w:color="auto" w:fill="E6E6E6"/>
          </w:tcPr>
          <w:p w14:paraId="25B28072" w14:textId="77777777" w:rsidR="0051261A" w:rsidRPr="00937C8E" w:rsidRDefault="0051261A" w:rsidP="0081232E">
            <w:pPr>
              <w:pStyle w:val="MainText"/>
              <w:spacing w:before="40" w:after="40" w:line="240" w:lineRule="auto"/>
              <w:rPr>
                <w:rFonts w:ascii="Arial" w:hAnsi="Arial" w:cs="Arial"/>
                <w:b/>
                <w:szCs w:val="22"/>
              </w:rPr>
            </w:pPr>
            <w:r w:rsidRPr="00937C8E">
              <w:rPr>
                <w:rFonts w:ascii="Arial" w:hAnsi="Arial" w:cs="Arial"/>
                <w:b/>
                <w:szCs w:val="22"/>
              </w:rPr>
              <w:t>Item</w:t>
            </w:r>
          </w:p>
        </w:tc>
        <w:tc>
          <w:tcPr>
            <w:tcW w:w="8612" w:type="dxa"/>
            <w:shd w:val="clear" w:color="auto" w:fill="E6E6E6"/>
          </w:tcPr>
          <w:p w14:paraId="4BF662AA" w14:textId="77777777" w:rsidR="0051261A" w:rsidRPr="00937C8E" w:rsidRDefault="0051261A" w:rsidP="0081232E">
            <w:pPr>
              <w:pStyle w:val="MainText"/>
              <w:spacing w:before="40" w:after="40" w:line="240" w:lineRule="auto"/>
              <w:rPr>
                <w:rFonts w:ascii="Arial" w:hAnsi="Arial" w:cs="Arial"/>
                <w:b/>
                <w:szCs w:val="22"/>
              </w:rPr>
            </w:pPr>
            <w:r w:rsidRPr="00937C8E">
              <w:rPr>
                <w:rFonts w:ascii="Arial" w:hAnsi="Arial" w:cs="Arial"/>
                <w:b/>
                <w:bCs/>
                <w:szCs w:val="22"/>
                <w:lang w:eastAsia="en-GB"/>
              </w:rPr>
              <w:t>Decisions and actions</w:t>
            </w:r>
          </w:p>
        </w:tc>
      </w:tr>
    </w:tbl>
    <w:p w14:paraId="52BE6647" w14:textId="77777777" w:rsidR="0051261A" w:rsidRPr="00937C8E" w:rsidRDefault="0051261A">
      <w:pPr>
        <w:rPr>
          <w:sz w:val="22"/>
          <w:szCs w:val="22"/>
        </w:rPr>
      </w:pPr>
    </w:p>
    <w:p w14:paraId="08C33AEB" w14:textId="44D6B4D7" w:rsidR="00E25B51" w:rsidRPr="00937C8E" w:rsidRDefault="0051261A" w:rsidP="00D4177B">
      <w:pPr>
        <w:ind w:right="1655"/>
        <w:rPr>
          <w:rFonts w:ascii="Arial" w:hAnsi="Arial" w:cs="Arial"/>
          <w:b/>
          <w:sz w:val="22"/>
          <w:szCs w:val="22"/>
        </w:rPr>
      </w:pPr>
      <w:r w:rsidRPr="00937C8E">
        <w:rPr>
          <w:rFonts w:ascii="Arial" w:hAnsi="Arial" w:cs="Arial"/>
          <w:b/>
          <w:sz w:val="22"/>
          <w:szCs w:val="22"/>
        </w:rPr>
        <w:t>1</w:t>
      </w:r>
      <w:r w:rsidRPr="00937C8E">
        <w:rPr>
          <w:rFonts w:ascii="Arial" w:hAnsi="Arial" w:cs="Arial"/>
          <w:b/>
          <w:sz w:val="22"/>
          <w:szCs w:val="22"/>
        </w:rPr>
        <w:tab/>
      </w:r>
      <w:r w:rsidR="00CE554F" w:rsidRPr="00937C8E">
        <w:rPr>
          <w:rFonts w:ascii="Arial" w:eastAsiaTheme="minorHAnsi" w:hAnsi="Arial" w:cs="Arial"/>
          <w:b/>
          <w:bCs/>
          <w:sz w:val="22"/>
          <w:szCs w:val="22"/>
        </w:rPr>
        <w:t>Welcome, Apologies and Declarations of Interest</w:t>
      </w:r>
    </w:p>
    <w:p w14:paraId="6D668DCD" w14:textId="7600CDA8" w:rsidR="0051261A" w:rsidRPr="00937C8E" w:rsidRDefault="00CB255E" w:rsidP="00D4177B">
      <w:pPr>
        <w:ind w:right="1655"/>
        <w:rPr>
          <w:rFonts w:ascii="Arial" w:hAnsi="Arial" w:cs="Arial"/>
          <w:b/>
          <w:sz w:val="22"/>
          <w:szCs w:val="22"/>
        </w:rPr>
      </w:pPr>
      <w:r w:rsidRPr="00937C8E">
        <w:rPr>
          <w:rFonts w:ascii="Arial" w:hAnsi="Arial" w:cs="Arial"/>
          <w:b/>
          <w:sz w:val="22"/>
          <w:szCs w:val="22"/>
        </w:rPr>
        <w:tab/>
      </w:r>
    </w:p>
    <w:p w14:paraId="4646C7F9" w14:textId="59F49D4A" w:rsidR="0051261A" w:rsidRPr="00937C8E" w:rsidRDefault="009B0E74" w:rsidP="00D4177B">
      <w:pPr>
        <w:ind w:left="720" w:right="1655"/>
        <w:rPr>
          <w:rFonts w:ascii="Arial" w:hAnsi="Arial" w:cs="Arial"/>
          <w:bCs/>
          <w:sz w:val="22"/>
          <w:szCs w:val="22"/>
        </w:rPr>
      </w:pPr>
      <w:r w:rsidRPr="00937C8E">
        <w:rPr>
          <w:rFonts w:ascii="Arial" w:hAnsi="Arial" w:cs="Arial"/>
          <w:bCs/>
          <w:sz w:val="22"/>
          <w:szCs w:val="22"/>
        </w:rPr>
        <w:t xml:space="preserve">The Chair </w:t>
      </w:r>
      <w:r w:rsidR="00BB0033">
        <w:rPr>
          <w:rFonts w:ascii="Arial" w:hAnsi="Arial" w:cs="Arial"/>
          <w:bCs/>
          <w:sz w:val="22"/>
          <w:szCs w:val="22"/>
        </w:rPr>
        <w:t xml:space="preserve">(Cllr Bramble) </w:t>
      </w:r>
      <w:r w:rsidRPr="00937C8E">
        <w:rPr>
          <w:rFonts w:ascii="Arial" w:hAnsi="Arial" w:cs="Arial"/>
          <w:bCs/>
          <w:sz w:val="22"/>
          <w:szCs w:val="22"/>
        </w:rPr>
        <w:t xml:space="preserve">welcomed members to the </w:t>
      </w:r>
      <w:r w:rsidR="005D39D5">
        <w:rPr>
          <w:rFonts w:ascii="Arial" w:hAnsi="Arial" w:cs="Arial"/>
          <w:bCs/>
          <w:sz w:val="22"/>
          <w:szCs w:val="22"/>
        </w:rPr>
        <w:t>Children and Young People Board</w:t>
      </w:r>
      <w:r w:rsidRPr="00937C8E">
        <w:rPr>
          <w:rFonts w:ascii="Arial" w:hAnsi="Arial" w:cs="Arial"/>
          <w:bCs/>
          <w:sz w:val="22"/>
          <w:szCs w:val="22"/>
        </w:rPr>
        <w:t xml:space="preserve"> meeting</w:t>
      </w:r>
      <w:r w:rsidR="00077F4C" w:rsidRPr="00937C8E">
        <w:rPr>
          <w:rFonts w:ascii="Arial" w:hAnsi="Arial" w:cs="Arial"/>
          <w:bCs/>
          <w:sz w:val="22"/>
          <w:szCs w:val="22"/>
        </w:rPr>
        <w:t xml:space="preserve">. </w:t>
      </w:r>
    </w:p>
    <w:p w14:paraId="73846AE5" w14:textId="3A05CA07" w:rsidR="00077F4C" w:rsidRPr="00937C8E" w:rsidRDefault="00077F4C" w:rsidP="00D4177B">
      <w:pPr>
        <w:ind w:right="1655"/>
        <w:rPr>
          <w:rFonts w:ascii="Arial" w:hAnsi="Arial" w:cs="Arial"/>
          <w:bCs/>
          <w:sz w:val="22"/>
          <w:szCs w:val="22"/>
        </w:rPr>
      </w:pPr>
    </w:p>
    <w:p w14:paraId="0B244BAF" w14:textId="19ADEFEE" w:rsidR="00077F4C" w:rsidRPr="00937C8E" w:rsidRDefault="00581AFD" w:rsidP="00D4177B">
      <w:pPr>
        <w:ind w:left="720" w:right="1655"/>
        <w:rPr>
          <w:rFonts w:ascii="Arial" w:hAnsi="Arial" w:cs="Arial"/>
          <w:bCs/>
          <w:sz w:val="22"/>
          <w:szCs w:val="22"/>
        </w:rPr>
      </w:pPr>
      <w:r>
        <w:rPr>
          <w:rFonts w:ascii="Arial" w:hAnsi="Arial" w:cs="Arial"/>
          <w:bCs/>
          <w:sz w:val="22"/>
          <w:szCs w:val="22"/>
        </w:rPr>
        <w:t xml:space="preserve">Apologies were received from Cllr Lucy Nethsingha </w:t>
      </w:r>
      <w:r w:rsidR="00E31E72">
        <w:rPr>
          <w:rFonts w:ascii="Arial" w:hAnsi="Arial" w:cs="Arial"/>
          <w:bCs/>
          <w:sz w:val="22"/>
          <w:szCs w:val="22"/>
        </w:rPr>
        <w:t xml:space="preserve">with Cllr Dine Romero </w:t>
      </w:r>
      <w:r w:rsidR="00E00DCB">
        <w:rPr>
          <w:rFonts w:ascii="Arial" w:hAnsi="Arial" w:cs="Arial"/>
          <w:bCs/>
          <w:sz w:val="22"/>
          <w:szCs w:val="22"/>
        </w:rPr>
        <w:t xml:space="preserve">in </w:t>
      </w:r>
      <w:r w:rsidR="00E31E72">
        <w:rPr>
          <w:rFonts w:ascii="Arial" w:hAnsi="Arial" w:cs="Arial"/>
          <w:bCs/>
          <w:sz w:val="22"/>
          <w:szCs w:val="22"/>
        </w:rPr>
        <w:t>attend</w:t>
      </w:r>
      <w:r w:rsidR="008D0F5E">
        <w:rPr>
          <w:rFonts w:ascii="Arial" w:hAnsi="Arial" w:cs="Arial"/>
          <w:bCs/>
          <w:sz w:val="22"/>
          <w:szCs w:val="22"/>
        </w:rPr>
        <w:t>ance</w:t>
      </w:r>
      <w:r w:rsidR="00E31E72">
        <w:rPr>
          <w:rFonts w:ascii="Arial" w:hAnsi="Arial" w:cs="Arial"/>
          <w:bCs/>
          <w:sz w:val="22"/>
          <w:szCs w:val="22"/>
        </w:rPr>
        <w:t xml:space="preserve"> as substitu</w:t>
      </w:r>
      <w:r w:rsidR="009373E3">
        <w:rPr>
          <w:rFonts w:ascii="Arial" w:hAnsi="Arial" w:cs="Arial"/>
          <w:bCs/>
          <w:sz w:val="22"/>
          <w:szCs w:val="22"/>
        </w:rPr>
        <w:t>te</w:t>
      </w:r>
      <w:r w:rsidR="00D00140">
        <w:rPr>
          <w:rFonts w:ascii="Arial" w:hAnsi="Arial" w:cs="Arial"/>
          <w:bCs/>
          <w:sz w:val="22"/>
          <w:szCs w:val="22"/>
        </w:rPr>
        <w:t xml:space="preserve">. </w:t>
      </w:r>
    </w:p>
    <w:p w14:paraId="1E63FE96" w14:textId="7D2A8C04" w:rsidR="00077F4C" w:rsidRPr="00937C8E" w:rsidRDefault="00077F4C" w:rsidP="00D4177B">
      <w:pPr>
        <w:ind w:right="1655"/>
        <w:rPr>
          <w:rFonts w:ascii="Arial" w:hAnsi="Arial" w:cs="Arial"/>
          <w:bCs/>
          <w:sz w:val="22"/>
          <w:szCs w:val="22"/>
        </w:rPr>
      </w:pPr>
    </w:p>
    <w:p w14:paraId="644A7940" w14:textId="040716A7" w:rsidR="00077F4C" w:rsidRPr="00937C8E" w:rsidRDefault="00077F4C" w:rsidP="00D4177B">
      <w:pPr>
        <w:ind w:right="1655"/>
        <w:rPr>
          <w:rFonts w:ascii="Arial" w:hAnsi="Arial" w:cs="Arial"/>
          <w:bCs/>
          <w:sz w:val="22"/>
          <w:szCs w:val="22"/>
        </w:rPr>
      </w:pPr>
      <w:r w:rsidRPr="00937C8E">
        <w:rPr>
          <w:rFonts w:ascii="Arial" w:hAnsi="Arial" w:cs="Arial"/>
          <w:bCs/>
          <w:sz w:val="22"/>
          <w:szCs w:val="22"/>
        </w:rPr>
        <w:tab/>
        <w:t>No declarations of interest were made.</w:t>
      </w:r>
    </w:p>
    <w:p w14:paraId="74C02AD2" w14:textId="77777777" w:rsidR="00077F4C" w:rsidRPr="00937C8E" w:rsidRDefault="00077F4C" w:rsidP="00D4177B">
      <w:pPr>
        <w:ind w:right="1655"/>
        <w:rPr>
          <w:rFonts w:ascii="Arial" w:hAnsi="Arial" w:cs="Arial"/>
          <w:bCs/>
          <w:sz w:val="22"/>
          <w:szCs w:val="22"/>
        </w:rPr>
      </w:pPr>
    </w:p>
    <w:p w14:paraId="3C2F2D3C" w14:textId="77777777" w:rsidR="009B0E74" w:rsidRPr="00937C8E" w:rsidRDefault="009B0E74" w:rsidP="00D4177B">
      <w:pPr>
        <w:ind w:right="1655"/>
        <w:rPr>
          <w:rFonts w:ascii="Arial" w:hAnsi="Arial" w:cs="Arial"/>
          <w:bCs/>
          <w:sz w:val="22"/>
          <w:szCs w:val="22"/>
        </w:rPr>
      </w:pPr>
    </w:p>
    <w:p w14:paraId="24727B84" w14:textId="66BCBA46" w:rsidR="0051261A" w:rsidRPr="00937C8E" w:rsidRDefault="0051261A" w:rsidP="00D4177B">
      <w:pPr>
        <w:ind w:right="1655"/>
        <w:rPr>
          <w:rFonts w:ascii="Arial" w:hAnsi="Arial" w:cs="Arial"/>
          <w:b/>
          <w:sz w:val="22"/>
          <w:szCs w:val="22"/>
        </w:rPr>
      </w:pPr>
      <w:r w:rsidRPr="00937C8E">
        <w:rPr>
          <w:rFonts w:ascii="Arial" w:hAnsi="Arial" w:cs="Arial"/>
          <w:b/>
          <w:sz w:val="22"/>
          <w:szCs w:val="22"/>
        </w:rPr>
        <w:t>2</w:t>
      </w:r>
      <w:r w:rsidR="00CB255E" w:rsidRPr="00937C8E">
        <w:rPr>
          <w:rFonts w:ascii="Arial" w:hAnsi="Arial" w:cs="Arial"/>
          <w:b/>
          <w:sz w:val="22"/>
          <w:szCs w:val="22"/>
        </w:rPr>
        <w:tab/>
      </w:r>
      <w:r w:rsidR="009B0E74" w:rsidRPr="00937C8E">
        <w:rPr>
          <w:rFonts w:ascii="Arial" w:eastAsiaTheme="minorHAnsi" w:hAnsi="Arial" w:cs="Arial"/>
          <w:b/>
          <w:bCs/>
          <w:sz w:val="22"/>
          <w:szCs w:val="22"/>
        </w:rPr>
        <w:t xml:space="preserve">Notes of the previous meeting </w:t>
      </w:r>
    </w:p>
    <w:p w14:paraId="7B7534B4" w14:textId="22AA354E" w:rsidR="00F14E31" w:rsidRPr="00937C8E" w:rsidRDefault="00F14E31" w:rsidP="00D4177B">
      <w:pPr>
        <w:pStyle w:val="ListParagraph"/>
        <w:ind w:right="1655"/>
        <w:rPr>
          <w:rFonts w:ascii="Arial" w:eastAsiaTheme="minorHAnsi" w:hAnsi="Arial" w:cs="Arial"/>
          <w:sz w:val="22"/>
          <w:szCs w:val="22"/>
        </w:rPr>
      </w:pPr>
    </w:p>
    <w:p w14:paraId="013EA60B" w14:textId="47E3FC4C" w:rsidR="009B0E74" w:rsidRPr="00937C8E" w:rsidRDefault="009B0E74" w:rsidP="00D4177B">
      <w:pPr>
        <w:ind w:left="720" w:right="1655"/>
        <w:rPr>
          <w:rFonts w:ascii="Arial" w:hAnsi="Arial" w:cs="Arial"/>
          <w:sz w:val="22"/>
          <w:szCs w:val="22"/>
        </w:rPr>
      </w:pPr>
      <w:r w:rsidRPr="00937C8E">
        <w:rPr>
          <w:rFonts w:ascii="Arial" w:eastAsiaTheme="minorHAnsi" w:hAnsi="Arial" w:cs="Arial"/>
          <w:sz w:val="22"/>
          <w:szCs w:val="22"/>
        </w:rPr>
        <w:t xml:space="preserve">Members of the </w:t>
      </w:r>
      <w:r w:rsidR="00925F2B">
        <w:rPr>
          <w:rFonts w:ascii="Arial" w:eastAsiaTheme="minorHAnsi" w:hAnsi="Arial" w:cs="Arial"/>
          <w:sz w:val="22"/>
          <w:szCs w:val="22"/>
        </w:rPr>
        <w:t>Children and Young People</w:t>
      </w:r>
      <w:r w:rsidRPr="00937C8E">
        <w:rPr>
          <w:rFonts w:ascii="Arial" w:eastAsiaTheme="minorHAnsi" w:hAnsi="Arial" w:cs="Arial"/>
          <w:sz w:val="22"/>
          <w:szCs w:val="22"/>
        </w:rPr>
        <w:t xml:space="preserve"> Board agreed the notes of the last Board meeting, held on </w:t>
      </w:r>
      <w:r w:rsidRPr="00D8779F">
        <w:rPr>
          <w:rFonts w:ascii="Arial" w:eastAsiaTheme="minorHAnsi" w:hAnsi="Arial" w:cs="Arial"/>
          <w:sz w:val="22"/>
          <w:szCs w:val="22"/>
        </w:rPr>
        <w:t>T</w:t>
      </w:r>
      <w:r w:rsidR="0087665B">
        <w:rPr>
          <w:rFonts w:ascii="Arial" w:eastAsiaTheme="minorHAnsi" w:hAnsi="Arial" w:cs="Arial"/>
          <w:sz w:val="22"/>
          <w:szCs w:val="22"/>
        </w:rPr>
        <w:t>uesday</w:t>
      </w:r>
      <w:r w:rsidRPr="00D8779F">
        <w:rPr>
          <w:rFonts w:ascii="Arial" w:eastAsiaTheme="minorHAnsi" w:hAnsi="Arial" w:cs="Arial"/>
          <w:sz w:val="22"/>
          <w:szCs w:val="22"/>
        </w:rPr>
        <w:t xml:space="preserve"> </w:t>
      </w:r>
      <w:r w:rsidR="0087665B">
        <w:rPr>
          <w:rFonts w:ascii="Arial" w:eastAsiaTheme="minorHAnsi" w:hAnsi="Arial" w:cs="Arial"/>
          <w:sz w:val="22"/>
          <w:szCs w:val="22"/>
        </w:rPr>
        <w:t>8</w:t>
      </w:r>
      <w:r w:rsidRPr="00D8779F">
        <w:rPr>
          <w:rFonts w:ascii="Arial" w:eastAsiaTheme="minorHAnsi" w:hAnsi="Arial" w:cs="Arial"/>
          <w:sz w:val="22"/>
          <w:szCs w:val="22"/>
        </w:rPr>
        <w:t xml:space="preserve"> </w:t>
      </w:r>
      <w:r w:rsidR="0087665B">
        <w:rPr>
          <w:rFonts w:ascii="Arial" w:eastAsiaTheme="minorHAnsi" w:hAnsi="Arial" w:cs="Arial"/>
          <w:sz w:val="22"/>
          <w:szCs w:val="22"/>
        </w:rPr>
        <w:t>June</w:t>
      </w:r>
      <w:r w:rsidRPr="00D8779F">
        <w:rPr>
          <w:rFonts w:ascii="Arial" w:eastAsiaTheme="minorHAnsi" w:hAnsi="Arial" w:cs="Arial"/>
          <w:sz w:val="22"/>
          <w:szCs w:val="22"/>
        </w:rPr>
        <w:t xml:space="preserve"> 202</w:t>
      </w:r>
      <w:r w:rsidR="0087665B">
        <w:rPr>
          <w:rFonts w:ascii="Arial" w:eastAsiaTheme="minorHAnsi" w:hAnsi="Arial" w:cs="Arial"/>
          <w:sz w:val="22"/>
          <w:szCs w:val="22"/>
        </w:rPr>
        <w:t>1</w:t>
      </w:r>
      <w:r w:rsidRPr="00D8779F">
        <w:rPr>
          <w:rFonts w:ascii="Arial" w:eastAsiaTheme="minorHAnsi" w:hAnsi="Arial" w:cs="Arial"/>
          <w:sz w:val="22"/>
          <w:szCs w:val="22"/>
        </w:rPr>
        <w:t>.</w:t>
      </w:r>
    </w:p>
    <w:p w14:paraId="76CBBDD6" w14:textId="779446DE" w:rsidR="009B0E74" w:rsidRPr="00937C8E" w:rsidRDefault="009B0E74" w:rsidP="00D4177B">
      <w:pPr>
        <w:pStyle w:val="ListParagraph"/>
        <w:ind w:right="1655"/>
        <w:rPr>
          <w:rFonts w:ascii="Arial" w:eastAsiaTheme="minorHAnsi" w:hAnsi="Arial" w:cs="Arial"/>
          <w:sz w:val="22"/>
          <w:szCs w:val="22"/>
        </w:rPr>
      </w:pPr>
    </w:p>
    <w:p w14:paraId="0E6FA105" w14:textId="77777777" w:rsidR="00B42AA0" w:rsidRPr="00937C8E" w:rsidRDefault="00B42AA0" w:rsidP="00D4177B">
      <w:pPr>
        <w:pStyle w:val="ListParagraph"/>
        <w:ind w:right="1655"/>
        <w:rPr>
          <w:rFonts w:ascii="Arial" w:eastAsiaTheme="minorHAnsi" w:hAnsi="Arial" w:cs="Arial"/>
          <w:sz w:val="22"/>
          <w:szCs w:val="22"/>
        </w:rPr>
      </w:pPr>
    </w:p>
    <w:p w14:paraId="7693B2D5" w14:textId="3BCA2DEB" w:rsidR="005A0E5A" w:rsidRPr="00937C8E" w:rsidRDefault="0051261A" w:rsidP="00D4177B">
      <w:pPr>
        <w:autoSpaceDE w:val="0"/>
        <w:autoSpaceDN w:val="0"/>
        <w:adjustRightInd w:val="0"/>
        <w:ind w:left="720" w:right="1655" w:hanging="720"/>
        <w:rPr>
          <w:rFonts w:ascii="Arial" w:hAnsi="Arial" w:cs="Arial"/>
          <w:b/>
          <w:sz w:val="22"/>
          <w:szCs w:val="22"/>
        </w:rPr>
      </w:pPr>
      <w:r w:rsidRPr="00937C8E">
        <w:rPr>
          <w:rFonts w:ascii="Arial" w:hAnsi="Arial" w:cs="Arial"/>
          <w:b/>
          <w:sz w:val="22"/>
          <w:szCs w:val="22"/>
        </w:rPr>
        <w:t>3</w:t>
      </w:r>
      <w:r w:rsidR="00CB255E" w:rsidRPr="00937C8E">
        <w:rPr>
          <w:rFonts w:ascii="Arial" w:hAnsi="Arial" w:cs="Arial"/>
          <w:b/>
          <w:sz w:val="22"/>
          <w:szCs w:val="22"/>
        </w:rPr>
        <w:tab/>
      </w:r>
      <w:r w:rsidR="00A33494">
        <w:rPr>
          <w:rFonts w:ascii="Arial" w:hAnsi="Arial" w:cs="Arial"/>
          <w:b/>
          <w:sz w:val="22"/>
          <w:szCs w:val="22"/>
        </w:rPr>
        <w:t xml:space="preserve">Children &amp; Young People Board </w:t>
      </w:r>
      <w:r w:rsidR="00F750B8">
        <w:rPr>
          <w:rFonts w:ascii="Arial" w:hAnsi="Arial" w:cs="Arial"/>
          <w:b/>
          <w:sz w:val="22"/>
          <w:szCs w:val="22"/>
        </w:rPr>
        <w:t xml:space="preserve">2021/22 Terms of Reference, Membership and </w:t>
      </w:r>
      <w:r w:rsidR="005A0E5A">
        <w:rPr>
          <w:rFonts w:ascii="Arial" w:hAnsi="Arial" w:cs="Arial"/>
          <w:b/>
          <w:sz w:val="22"/>
          <w:szCs w:val="22"/>
        </w:rPr>
        <w:t>Appointment to Outside Bodies</w:t>
      </w:r>
    </w:p>
    <w:p w14:paraId="370A204E" w14:textId="33BFE057" w:rsidR="009B0E74" w:rsidRPr="00937C8E" w:rsidRDefault="009B0E74" w:rsidP="00D4177B">
      <w:pPr>
        <w:autoSpaceDE w:val="0"/>
        <w:autoSpaceDN w:val="0"/>
        <w:adjustRightInd w:val="0"/>
        <w:ind w:right="1655"/>
        <w:rPr>
          <w:rFonts w:ascii="Arial" w:hAnsi="Arial" w:cs="Arial"/>
          <w:b/>
          <w:sz w:val="22"/>
          <w:szCs w:val="22"/>
        </w:rPr>
      </w:pPr>
    </w:p>
    <w:p w14:paraId="7B5082C6" w14:textId="1F33D9B4" w:rsidR="004A0881" w:rsidRDefault="009E6C57" w:rsidP="00D4177B">
      <w:pPr>
        <w:autoSpaceDE w:val="0"/>
        <w:autoSpaceDN w:val="0"/>
        <w:adjustRightInd w:val="0"/>
        <w:ind w:left="720" w:right="1655"/>
        <w:rPr>
          <w:rFonts w:ascii="Arial" w:hAnsi="Arial" w:cs="Arial"/>
          <w:sz w:val="22"/>
          <w:szCs w:val="22"/>
        </w:rPr>
      </w:pPr>
      <w:r>
        <w:rPr>
          <w:rFonts w:ascii="Arial" w:eastAsiaTheme="minorHAnsi" w:hAnsi="Arial" w:cs="Arial"/>
          <w:color w:val="000000"/>
          <w:sz w:val="22"/>
          <w:szCs w:val="22"/>
        </w:rPr>
        <w:t xml:space="preserve">The Chair introduced the report </w:t>
      </w:r>
      <w:r w:rsidR="006B7BC0">
        <w:rPr>
          <w:rFonts w:ascii="Arial" w:eastAsiaTheme="minorHAnsi" w:hAnsi="Arial" w:cs="Arial"/>
          <w:color w:val="000000"/>
          <w:sz w:val="22"/>
          <w:szCs w:val="22"/>
        </w:rPr>
        <w:t>whic</w:t>
      </w:r>
      <w:r w:rsidR="006B7BC0" w:rsidRPr="00D84809">
        <w:rPr>
          <w:rFonts w:ascii="Arial" w:eastAsiaTheme="minorHAnsi" w:hAnsi="Arial" w:cs="Arial"/>
          <w:color w:val="000000"/>
          <w:sz w:val="22"/>
          <w:szCs w:val="22"/>
        </w:rPr>
        <w:t xml:space="preserve">h </w:t>
      </w:r>
      <w:r w:rsidR="00D84809" w:rsidRPr="00D84809">
        <w:rPr>
          <w:rFonts w:ascii="Arial" w:hAnsi="Arial" w:cs="Arial"/>
          <w:sz w:val="22"/>
          <w:szCs w:val="22"/>
        </w:rPr>
        <w:t>outline</w:t>
      </w:r>
      <w:r w:rsidR="00D84809">
        <w:rPr>
          <w:rFonts w:ascii="Arial" w:hAnsi="Arial" w:cs="Arial"/>
          <w:sz w:val="22"/>
          <w:szCs w:val="22"/>
        </w:rPr>
        <w:t>d</w:t>
      </w:r>
      <w:r w:rsidR="00D84809" w:rsidRPr="00D84809">
        <w:rPr>
          <w:rFonts w:ascii="Arial" w:hAnsi="Arial" w:cs="Arial"/>
          <w:sz w:val="22"/>
          <w:szCs w:val="22"/>
        </w:rPr>
        <w:t xml:space="preserve"> the terms of reference and membership for the LGA’s Children and Young People Board for the 2021/22 meeting cycle. The report also identifie</w:t>
      </w:r>
      <w:r w:rsidR="007C3247">
        <w:rPr>
          <w:rFonts w:ascii="Arial" w:hAnsi="Arial" w:cs="Arial"/>
          <w:sz w:val="22"/>
          <w:szCs w:val="22"/>
        </w:rPr>
        <w:t>d</w:t>
      </w:r>
      <w:r w:rsidR="00D84809" w:rsidRPr="00D84809">
        <w:rPr>
          <w:rFonts w:ascii="Arial" w:hAnsi="Arial" w:cs="Arial"/>
          <w:sz w:val="22"/>
          <w:szCs w:val="22"/>
        </w:rPr>
        <w:t xml:space="preserve"> outside bodies to which the Board </w:t>
      </w:r>
      <w:r w:rsidR="007C3247">
        <w:rPr>
          <w:rFonts w:ascii="Arial" w:hAnsi="Arial" w:cs="Arial"/>
          <w:sz w:val="22"/>
          <w:szCs w:val="22"/>
        </w:rPr>
        <w:t>wa</w:t>
      </w:r>
      <w:r w:rsidR="00D84809" w:rsidRPr="00D84809">
        <w:rPr>
          <w:rFonts w:ascii="Arial" w:hAnsi="Arial" w:cs="Arial"/>
          <w:sz w:val="22"/>
          <w:szCs w:val="22"/>
        </w:rPr>
        <w:t xml:space="preserve">s asked </w:t>
      </w:r>
      <w:r w:rsidR="00646CE8" w:rsidRPr="00D84809">
        <w:rPr>
          <w:rFonts w:ascii="Arial" w:hAnsi="Arial" w:cs="Arial"/>
          <w:sz w:val="22"/>
          <w:szCs w:val="22"/>
        </w:rPr>
        <w:t>to appoint</w:t>
      </w:r>
      <w:r w:rsidR="00D84809" w:rsidRPr="00D84809">
        <w:rPr>
          <w:rFonts w:ascii="Arial" w:hAnsi="Arial" w:cs="Arial"/>
          <w:sz w:val="22"/>
          <w:szCs w:val="22"/>
        </w:rPr>
        <w:t xml:space="preserve"> for the 2021/22 meeting cycle.</w:t>
      </w:r>
    </w:p>
    <w:p w14:paraId="701A98F6" w14:textId="476B0FF3" w:rsidR="004838B2" w:rsidRDefault="004838B2" w:rsidP="00D4177B">
      <w:pPr>
        <w:autoSpaceDE w:val="0"/>
        <w:autoSpaceDN w:val="0"/>
        <w:adjustRightInd w:val="0"/>
        <w:ind w:left="720" w:right="1655"/>
        <w:rPr>
          <w:rFonts w:ascii="Arial" w:hAnsi="Arial" w:cs="Arial"/>
          <w:sz w:val="22"/>
          <w:szCs w:val="22"/>
        </w:rPr>
      </w:pPr>
    </w:p>
    <w:p w14:paraId="714FBD68" w14:textId="3493DA92" w:rsidR="004838B2" w:rsidRDefault="004838B2" w:rsidP="4AABE717">
      <w:pPr>
        <w:autoSpaceDE w:val="0"/>
        <w:autoSpaceDN w:val="0"/>
        <w:adjustRightInd w:val="0"/>
        <w:ind w:left="720" w:right="1655"/>
        <w:rPr>
          <w:rFonts w:ascii="Arial" w:eastAsiaTheme="minorEastAsia" w:hAnsi="Arial" w:cs="Arial"/>
          <w:sz w:val="22"/>
          <w:szCs w:val="22"/>
        </w:rPr>
      </w:pPr>
      <w:r w:rsidRPr="4AABE717">
        <w:rPr>
          <w:rFonts w:ascii="Arial" w:hAnsi="Arial" w:cs="Arial"/>
          <w:sz w:val="22"/>
          <w:szCs w:val="22"/>
        </w:rPr>
        <w:t>Ian Kea</w:t>
      </w:r>
      <w:r w:rsidR="004B3CD4" w:rsidRPr="4AABE717">
        <w:rPr>
          <w:rFonts w:ascii="Arial" w:hAnsi="Arial" w:cs="Arial"/>
          <w:sz w:val="22"/>
          <w:szCs w:val="22"/>
        </w:rPr>
        <w:t>t</w:t>
      </w:r>
      <w:r w:rsidRPr="4AABE717">
        <w:rPr>
          <w:rFonts w:ascii="Arial" w:hAnsi="Arial" w:cs="Arial"/>
          <w:sz w:val="22"/>
          <w:szCs w:val="22"/>
        </w:rPr>
        <w:t xml:space="preserve">ing, </w:t>
      </w:r>
      <w:r w:rsidR="000032B6" w:rsidRPr="4AABE717">
        <w:rPr>
          <w:rFonts w:ascii="Arial" w:hAnsi="Arial" w:cs="Arial"/>
          <w:sz w:val="22"/>
          <w:szCs w:val="22"/>
        </w:rPr>
        <w:t xml:space="preserve">Principal Policy Adviser, informed the Board </w:t>
      </w:r>
      <w:r w:rsidR="00BA0D1D">
        <w:rPr>
          <w:rFonts w:ascii="Arial" w:hAnsi="Arial" w:cs="Arial"/>
          <w:sz w:val="22"/>
          <w:szCs w:val="22"/>
        </w:rPr>
        <w:t xml:space="preserve">that </w:t>
      </w:r>
      <w:r w:rsidR="00C87D7B" w:rsidRPr="4AABE717">
        <w:rPr>
          <w:rFonts w:ascii="Arial" w:hAnsi="Arial" w:cs="Arial"/>
          <w:sz w:val="22"/>
          <w:szCs w:val="22"/>
        </w:rPr>
        <w:t>Cllr Cory ha</w:t>
      </w:r>
      <w:r w:rsidR="001D52D7" w:rsidRPr="4AABE717">
        <w:rPr>
          <w:rFonts w:ascii="Arial" w:hAnsi="Arial" w:cs="Arial"/>
          <w:sz w:val="22"/>
          <w:szCs w:val="22"/>
        </w:rPr>
        <w:t>d</w:t>
      </w:r>
      <w:r w:rsidR="00C87D7B" w:rsidRPr="4AABE717">
        <w:rPr>
          <w:rFonts w:ascii="Arial" w:hAnsi="Arial" w:cs="Arial"/>
          <w:sz w:val="22"/>
          <w:szCs w:val="22"/>
        </w:rPr>
        <w:t xml:space="preserve"> expressed his interest to remain appointed to the National Youth Agency</w:t>
      </w:r>
      <w:r w:rsidR="4573CBDE" w:rsidRPr="4AABE717">
        <w:rPr>
          <w:rFonts w:ascii="Arial" w:hAnsi="Arial" w:cs="Arial"/>
          <w:sz w:val="22"/>
          <w:szCs w:val="22"/>
        </w:rPr>
        <w:t>’s Board</w:t>
      </w:r>
      <w:r w:rsidR="007C0C8A" w:rsidRPr="4AABE717">
        <w:rPr>
          <w:rFonts w:ascii="Arial" w:hAnsi="Arial" w:cs="Arial"/>
          <w:sz w:val="22"/>
          <w:szCs w:val="22"/>
        </w:rPr>
        <w:t xml:space="preserve">. </w:t>
      </w:r>
      <w:r w:rsidR="0072570E" w:rsidRPr="4AABE717">
        <w:rPr>
          <w:rFonts w:ascii="Arial" w:hAnsi="Arial" w:cs="Arial"/>
          <w:sz w:val="22"/>
          <w:szCs w:val="22"/>
        </w:rPr>
        <w:t xml:space="preserve">The vacancy for this post would </w:t>
      </w:r>
      <w:r w:rsidR="0001051A" w:rsidRPr="4AABE717">
        <w:rPr>
          <w:rFonts w:ascii="Arial" w:hAnsi="Arial" w:cs="Arial"/>
          <w:sz w:val="22"/>
          <w:szCs w:val="22"/>
        </w:rPr>
        <w:t>usually</w:t>
      </w:r>
      <w:r w:rsidR="007958B4" w:rsidRPr="4AABE717">
        <w:rPr>
          <w:rFonts w:ascii="Arial" w:hAnsi="Arial" w:cs="Arial"/>
          <w:sz w:val="22"/>
          <w:szCs w:val="22"/>
        </w:rPr>
        <w:t xml:space="preserve"> be reviewed on an annual basis</w:t>
      </w:r>
      <w:r w:rsidR="00C00160" w:rsidRPr="4AABE717">
        <w:rPr>
          <w:rFonts w:ascii="Arial" w:hAnsi="Arial" w:cs="Arial"/>
          <w:sz w:val="22"/>
          <w:szCs w:val="22"/>
        </w:rPr>
        <w:t xml:space="preserve"> and would</w:t>
      </w:r>
      <w:r w:rsidR="0001051A" w:rsidRPr="4AABE717">
        <w:rPr>
          <w:rFonts w:ascii="Arial" w:hAnsi="Arial" w:cs="Arial"/>
          <w:sz w:val="22"/>
          <w:szCs w:val="22"/>
        </w:rPr>
        <w:t xml:space="preserve"> go through each political group and lead members</w:t>
      </w:r>
      <w:r w:rsidR="0067546D" w:rsidRPr="4AABE717">
        <w:rPr>
          <w:rFonts w:ascii="Arial" w:hAnsi="Arial" w:cs="Arial"/>
          <w:sz w:val="22"/>
          <w:szCs w:val="22"/>
        </w:rPr>
        <w:t>.</w:t>
      </w:r>
      <w:r w:rsidR="000763CF" w:rsidRPr="4AABE717">
        <w:rPr>
          <w:rFonts w:ascii="Arial" w:hAnsi="Arial" w:cs="Arial"/>
          <w:sz w:val="22"/>
          <w:szCs w:val="22"/>
        </w:rPr>
        <w:t xml:space="preserve"> The Chair </w:t>
      </w:r>
      <w:r w:rsidR="00C113B6" w:rsidRPr="4AABE717">
        <w:rPr>
          <w:rFonts w:ascii="Arial" w:hAnsi="Arial" w:cs="Arial"/>
          <w:sz w:val="22"/>
          <w:szCs w:val="22"/>
        </w:rPr>
        <w:t xml:space="preserve">confirmed </w:t>
      </w:r>
      <w:r w:rsidR="00C00160" w:rsidRPr="4AABE717">
        <w:rPr>
          <w:rFonts w:ascii="Arial" w:hAnsi="Arial" w:cs="Arial"/>
          <w:sz w:val="22"/>
          <w:szCs w:val="22"/>
        </w:rPr>
        <w:t xml:space="preserve">that </w:t>
      </w:r>
      <w:r w:rsidR="00C113B6" w:rsidRPr="4AABE717">
        <w:rPr>
          <w:rFonts w:ascii="Arial" w:hAnsi="Arial" w:cs="Arial"/>
          <w:sz w:val="22"/>
          <w:szCs w:val="22"/>
        </w:rPr>
        <w:t>she was happy for Cllr Cory to continue in his post for the purposes of continuity.</w:t>
      </w:r>
      <w:r w:rsidR="00646CE8" w:rsidRPr="4AABE717">
        <w:rPr>
          <w:rFonts w:ascii="Arial" w:hAnsi="Arial" w:cs="Arial"/>
          <w:sz w:val="22"/>
          <w:szCs w:val="22"/>
        </w:rPr>
        <w:t xml:space="preserve"> </w:t>
      </w:r>
    </w:p>
    <w:p w14:paraId="1BEDB32C" w14:textId="2734D1E8" w:rsidR="009C65DA" w:rsidRDefault="009C65DA" w:rsidP="00D4177B">
      <w:pPr>
        <w:autoSpaceDE w:val="0"/>
        <w:autoSpaceDN w:val="0"/>
        <w:adjustRightInd w:val="0"/>
        <w:ind w:right="1655"/>
        <w:rPr>
          <w:rFonts w:ascii="Arial" w:eastAsiaTheme="minorHAnsi" w:hAnsi="Arial" w:cs="Arial"/>
          <w:sz w:val="22"/>
          <w:szCs w:val="22"/>
        </w:rPr>
      </w:pPr>
    </w:p>
    <w:p w14:paraId="306573F8" w14:textId="77777777" w:rsidR="00BA0D1D" w:rsidRDefault="00BA0D1D" w:rsidP="00D4177B">
      <w:pPr>
        <w:autoSpaceDE w:val="0"/>
        <w:autoSpaceDN w:val="0"/>
        <w:adjustRightInd w:val="0"/>
        <w:ind w:right="1655"/>
        <w:rPr>
          <w:rFonts w:ascii="Arial" w:eastAsiaTheme="minorHAnsi" w:hAnsi="Arial" w:cs="Arial"/>
          <w:sz w:val="22"/>
          <w:szCs w:val="22"/>
        </w:rPr>
      </w:pPr>
    </w:p>
    <w:p w14:paraId="02A3A3F2" w14:textId="70F80E68" w:rsidR="009D7A46" w:rsidRDefault="009D7A46" w:rsidP="00D4177B">
      <w:pPr>
        <w:autoSpaceDE w:val="0"/>
        <w:autoSpaceDN w:val="0"/>
        <w:adjustRightInd w:val="0"/>
        <w:ind w:left="720" w:right="1655"/>
        <w:rPr>
          <w:rFonts w:ascii="Arial" w:hAnsi="Arial" w:cs="Arial"/>
          <w:sz w:val="22"/>
          <w:szCs w:val="22"/>
        </w:rPr>
      </w:pPr>
      <w:r w:rsidRPr="00A80E60">
        <w:rPr>
          <w:rFonts w:ascii="Arial" w:hAnsi="Arial" w:cs="Arial"/>
          <w:sz w:val="22"/>
          <w:szCs w:val="22"/>
        </w:rPr>
        <w:lastRenderedPageBreak/>
        <w:t xml:space="preserve">Following the </w:t>
      </w:r>
      <w:r w:rsidR="007C3247">
        <w:rPr>
          <w:rFonts w:ascii="Arial" w:hAnsi="Arial" w:cs="Arial"/>
          <w:sz w:val="22"/>
          <w:szCs w:val="22"/>
        </w:rPr>
        <w:t>brief introduction</w:t>
      </w:r>
      <w:r w:rsidR="009830D7">
        <w:rPr>
          <w:rFonts w:ascii="Arial" w:hAnsi="Arial" w:cs="Arial"/>
          <w:sz w:val="22"/>
          <w:szCs w:val="22"/>
        </w:rPr>
        <w:t xml:space="preserve">, </w:t>
      </w:r>
      <w:r w:rsidRPr="00A80E60">
        <w:rPr>
          <w:rFonts w:ascii="Arial" w:hAnsi="Arial" w:cs="Arial"/>
          <w:sz w:val="22"/>
          <w:szCs w:val="22"/>
        </w:rPr>
        <w:t>Members made the following comments:</w:t>
      </w:r>
    </w:p>
    <w:p w14:paraId="774D9ABF" w14:textId="6BE4FB9C" w:rsidR="00F131FA" w:rsidRDefault="008F7561" w:rsidP="00D4177B">
      <w:pPr>
        <w:pStyle w:val="ListParagraph"/>
        <w:numPr>
          <w:ilvl w:val="0"/>
          <w:numId w:val="30"/>
        </w:numPr>
        <w:autoSpaceDE w:val="0"/>
        <w:autoSpaceDN w:val="0"/>
        <w:adjustRightInd w:val="0"/>
        <w:ind w:right="1655"/>
        <w:rPr>
          <w:rFonts w:ascii="Arial" w:hAnsi="Arial" w:cs="Arial"/>
          <w:sz w:val="22"/>
          <w:szCs w:val="22"/>
        </w:rPr>
      </w:pPr>
      <w:r w:rsidRPr="4AABE717">
        <w:rPr>
          <w:rFonts w:ascii="Arial" w:hAnsi="Arial" w:cs="Arial"/>
          <w:sz w:val="22"/>
          <w:szCs w:val="22"/>
        </w:rPr>
        <w:t xml:space="preserve">Members </w:t>
      </w:r>
      <w:r w:rsidR="00AF46E5" w:rsidRPr="4AABE717">
        <w:rPr>
          <w:rFonts w:ascii="Arial" w:hAnsi="Arial" w:cs="Arial"/>
          <w:sz w:val="22"/>
          <w:szCs w:val="22"/>
        </w:rPr>
        <w:t>agreed</w:t>
      </w:r>
      <w:r w:rsidRPr="4AABE717">
        <w:rPr>
          <w:rFonts w:ascii="Arial" w:hAnsi="Arial" w:cs="Arial"/>
          <w:sz w:val="22"/>
          <w:szCs w:val="22"/>
        </w:rPr>
        <w:t xml:space="preserve"> they were happy for Cllr </w:t>
      </w:r>
      <w:r w:rsidR="000B6592" w:rsidRPr="4AABE717">
        <w:rPr>
          <w:rFonts w:ascii="Arial" w:hAnsi="Arial" w:cs="Arial"/>
          <w:sz w:val="22"/>
          <w:szCs w:val="22"/>
        </w:rPr>
        <w:t>C</w:t>
      </w:r>
      <w:r w:rsidR="412F3FCC" w:rsidRPr="4AABE717">
        <w:rPr>
          <w:rFonts w:ascii="Arial" w:hAnsi="Arial" w:cs="Arial"/>
          <w:sz w:val="22"/>
          <w:szCs w:val="22"/>
        </w:rPr>
        <w:t>o</w:t>
      </w:r>
      <w:r w:rsidR="000B6592" w:rsidRPr="4AABE717">
        <w:rPr>
          <w:rFonts w:ascii="Arial" w:hAnsi="Arial" w:cs="Arial"/>
          <w:sz w:val="22"/>
          <w:szCs w:val="22"/>
        </w:rPr>
        <w:t>ry to remain on the Nation</w:t>
      </w:r>
      <w:r w:rsidR="4F3169A0" w:rsidRPr="4AABE717">
        <w:rPr>
          <w:rFonts w:ascii="Arial" w:hAnsi="Arial" w:cs="Arial"/>
          <w:sz w:val="22"/>
          <w:szCs w:val="22"/>
        </w:rPr>
        <w:t>al</w:t>
      </w:r>
      <w:r w:rsidR="000B6592" w:rsidRPr="4AABE717">
        <w:rPr>
          <w:rFonts w:ascii="Arial" w:hAnsi="Arial" w:cs="Arial"/>
          <w:sz w:val="22"/>
          <w:szCs w:val="22"/>
        </w:rPr>
        <w:t xml:space="preserve"> Youth Agency</w:t>
      </w:r>
      <w:r w:rsidR="029374A2" w:rsidRPr="4AABE717">
        <w:rPr>
          <w:rFonts w:ascii="Arial" w:hAnsi="Arial" w:cs="Arial"/>
          <w:sz w:val="22"/>
          <w:szCs w:val="22"/>
        </w:rPr>
        <w:t>’s Board</w:t>
      </w:r>
      <w:r w:rsidR="000B6592" w:rsidRPr="4AABE717">
        <w:rPr>
          <w:rFonts w:ascii="Arial" w:hAnsi="Arial" w:cs="Arial"/>
          <w:sz w:val="22"/>
          <w:szCs w:val="22"/>
        </w:rPr>
        <w:t>.</w:t>
      </w:r>
    </w:p>
    <w:p w14:paraId="5C15038D" w14:textId="757646D7" w:rsidR="00AC1A72" w:rsidRPr="00AC1A72" w:rsidRDefault="004A4AF4" w:rsidP="00D4177B">
      <w:pPr>
        <w:pStyle w:val="Default"/>
        <w:numPr>
          <w:ilvl w:val="0"/>
          <w:numId w:val="30"/>
        </w:numPr>
        <w:ind w:right="1655"/>
        <w:rPr>
          <w:rFonts w:ascii="Arial" w:hAnsi="Arial" w:cs="Arial"/>
          <w:sz w:val="22"/>
          <w:szCs w:val="22"/>
        </w:rPr>
      </w:pPr>
      <w:r>
        <w:rPr>
          <w:rFonts w:ascii="Arial" w:hAnsi="Arial" w:cs="Arial"/>
          <w:sz w:val="22"/>
          <w:szCs w:val="22"/>
        </w:rPr>
        <w:t xml:space="preserve">Members from the Conservative group expressed that they would like to </w:t>
      </w:r>
      <w:r w:rsidR="002811E3">
        <w:rPr>
          <w:rFonts w:ascii="Arial" w:hAnsi="Arial" w:cs="Arial"/>
          <w:sz w:val="22"/>
          <w:szCs w:val="22"/>
        </w:rPr>
        <w:t>nominate</w:t>
      </w:r>
      <w:r>
        <w:rPr>
          <w:rFonts w:ascii="Arial" w:hAnsi="Arial" w:cs="Arial"/>
          <w:sz w:val="22"/>
          <w:szCs w:val="22"/>
        </w:rPr>
        <w:t xml:space="preserve"> Cllr Sutton for the </w:t>
      </w:r>
      <w:r w:rsidR="002811E3">
        <w:rPr>
          <w:rFonts w:ascii="Arial" w:hAnsi="Arial" w:cs="Arial"/>
          <w:sz w:val="22"/>
          <w:szCs w:val="22"/>
        </w:rPr>
        <w:t xml:space="preserve">vacant position on the </w:t>
      </w:r>
      <w:r w:rsidR="00AC1A72" w:rsidRPr="00AC1A72">
        <w:rPr>
          <w:rFonts w:ascii="Arial" w:hAnsi="Arial" w:cs="Arial"/>
          <w:sz w:val="22"/>
          <w:szCs w:val="22"/>
        </w:rPr>
        <w:t>Adoption and Special Guardianship Leadership Board</w:t>
      </w:r>
      <w:r w:rsidR="002811E3">
        <w:rPr>
          <w:rFonts w:ascii="Arial" w:hAnsi="Arial" w:cs="Arial"/>
          <w:sz w:val="22"/>
          <w:szCs w:val="22"/>
        </w:rPr>
        <w:t>.</w:t>
      </w:r>
      <w:r w:rsidR="00E03D9D">
        <w:rPr>
          <w:rFonts w:ascii="Arial" w:hAnsi="Arial" w:cs="Arial"/>
          <w:sz w:val="22"/>
          <w:szCs w:val="22"/>
        </w:rPr>
        <w:t xml:space="preserve"> The Chair noted this </w:t>
      </w:r>
      <w:r w:rsidR="004A6BF9">
        <w:rPr>
          <w:rFonts w:ascii="Arial" w:hAnsi="Arial" w:cs="Arial"/>
          <w:sz w:val="22"/>
          <w:szCs w:val="22"/>
        </w:rPr>
        <w:t xml:space="preserve">nomination. </w:t>
      </w:r>
    </w:p>
    <w:p w14:paraId="1ECEF747" w14:textId="42B61581" w:rsidR="000B6592" w:rsidRPr="0032081D" w:rsidRDefault="004A6BF9" w:rsidP="00D4177B">
      <w:pPr>
        <w:pStyle w:val="Default"/>
        <w:numPr>
          <w:ilvl w:val="0"/>
          <w:numId w:val="30"/>
        </w:numPr>
        <w:ind w:right="1655"/>
        <w:rPr>
          <w:rFonts w:ascii="Arial" w:hAnsi="Arial" w:cs="Arial"/>
          <w:sz w:val="22"/>
          <w:szCs w:val="22"/>
        </w:rPr>
      </w:pPr>
      <w:r>
        <w:rPr>
          <w:rFonts w:ascii="Arial" w:hAnsi="Arial" w:cs="Arial"/>
          <w:sz w:val="22"/>
          <w:szCs w:val="22"/>
        </w:rPr>
        <w:t xml:space="preserve">Cllr Fallon </w:t>
      </w:r>
      <w:r w:rsidR="00F55600">
        <w:rPr>
          <w:rFonts w:ascii="Arial" w:hAnsi="Arial" w:cs="Arial"/>
          <w:sz w:val="22"/>
          <w:szCs w:val="22"/>
        </w:rPr>
        <w:t xml:space="preserve">voiced her </w:t>
      </w:r>
      <w:r w:rsidR="00AF46E5">
        <w:rPr>
          <w:rFonts w:ascii="Arial" w:hAnsi="Arial" w:cs="Arial"/>
          <w:sz w:val="22"/>
          <w:szCs w:val="22"/>
        </w:rPr>
        <w:t xml:space="preserve">interest in remaining on the </w:t>
      </w:r>
      <w:r w:rsidR="00AF46E5" w:rsidRPr="00AF46E5">
        <w:rPr>
          <w:rFonts w:ascii="Arial" w:hAnsi="Arial" w:cs="Arial"/>
          <w:sz w:val="22"/>
          <w:szCs w:val="22"/>
        </w:rPr>
        <w:t>LGA’s Asylum, Migration and Refugee Task Group</w:t>
      </w:r>
      <w:r w:rsidR="0032081D">
        <w:rPr>
          <w:rFonts w:ascii="Arial" w:hAnsi="Arial" w:cs="Arial"/>
          <w:sz w:val="22"/>
          <w:szCs w:val="22"/>
        </w:rPr>
        <w:t>.</w:t>
      </w:r>
    </w:p>
    <w:p w14:paraId="64AF21B4" w14:textId="4ADA8CBC" w:rsidR="007B0931" w:rsidRDefault="007B0931" w:rsidP="00D4177B">
      <w:pPr>
        <w:autoSpaceDE w:val="0"/>
        <w:autoSpaceDN w:val="0"/>
        <w:adjustRightInd w:val="0"/>
        <w:ind w:right="1655"/>
        <w:rPr>
          <w:rFonts w:ascii="Arial" w:hAnsi="Arial" w:cs="Arial"/>
          <w:sz w:val="22"/>
          <w:szCs w:val="22"/>
        </w:rPr>
      </w:pPr>
    </w:p>
    <w:p w14:paraId="3D55F312" w14:textId="77777777" w:rsidR="00361B11" w:rsidRPr="00937C8E" w:rsidRDefault="00361B11" w:rsidP="00D4177B">
      <w:pPr>
        <w:autoSpaceDE w:val="0"/>
        <w:autoSpaceDN w:val="0"/>
        <w:adjustRightInd w:val="0"/>
        <w:ind w:right="1655"/>
        <w:rPr>
          <w:rFonts w:ascii="Arial" w:eastAsiaTheme="minorHAnsi" w:hAnsi="Arial" w:cs="Arial"/>
          <w:sz w:val="22"/>
          <w:szCs w:val="22"/>
        </w:rPr>
      </w:pPr>
    </w:p>
    <w:p w14:paraId="6B8D51FE" w14:textId="5401833B" w:rsidR="00F14E31" w:rsidRPr="00937C8E" w:rsidRDefault="00F14E31" w:rsidP="00D4177B">
      <w:pPr>
        <w:ind w:right="1655" w:firstLine="720"/>
        <w:rPr>
          <w:rFonts w:ascii="Arial" w:hAnsi="Arial" w:cs="Arial"/>
          <w:b/>
          <w:sz w:val="22"/>
          <w:szCs w:val="22"/>
          <w:u w:val="single"/>
        </w:rPr>
      </w:pPr>
      <w:r w:rsidRPr="00937C8E">
        <w:rPr>
          <w:rFonts w:ascii="Arial" w:hAnsi="Arial" w:cs="Arial"/>
          <w:b/>
          <w:sz w:val="22"/>
          <w:szCs w:val="22"/>
          <w:u w:val="single"/>
        </w:rPr>
        <w:t>Decision</w:t>
      </w:r>
      <w:r w:rsidR="001F35B6" w:rsidRPr="00937C8E">
        <w:rPr>
          <w:rFonts w:ascii="Arial" w:hAnsi="Arial" w:cs="Arial"/>
          <w:b/>
          <w:sz w:val="22"/>
          <w:szCs w:val="22"/>
          <w:u w:val="single"/>
        </w:rPr>
        <w:t>:</w:t>
      </w:r>
    </w:p>
    <w:p w14:paraId="2B15DF74" w14:textId="77777777" w:rsidR="000261F8" w:rsidRDefault="00556AC3" w:rsidP="008877B5">
      <w:pPr>
        <w:autoSpaceDE w:val="0"/>
        <w:autoSpaceDN w:val="0"/>
        <w:adjustRightInd w:val="0"/>
        <w:ind w:left="720" w:right="1371"/>
        <w:rPr>
          <w:rFonts w:ascii="Arial" w:eastAsiaTheme="minorHAnsi" w:hAnsi="Arial" w:cs="Arial"/>
          <w:sz w:val="22"/>
          <w:szCs w:val="22"/>
        </w:rPr>
      </w:pPr>
      <w:r>
        <w:rPr>
          <w:rFonts w:ascii="Arial" w:eastAsiaTheme="minorHAnsi" w:hAnsi="Arial" w:cs="Arial"/>
          <w:sz w:val="22"/>
          <w:szCs w:val="22"/>
        </w:rPr>
        <w:t>Members of the</w:t>
      </w:r>
      <w:r w:rsidR="009B0E74" w:rsidRPr="00937C8E">
        <w:rPr>
          <w:rFonts w:ascii="Arial" w:eastAsiaTheme="minorHAnsi" w:hAnsi="Arial" w:cs="Arial"/>
          <w:sz w:val="22"/>
          <w:szCs w:val="22"/>
        </w:rPr>
        <w:t xml:space="preserve"> </w:t>
      </w:r>
      <w:r w:rsidR="002B5708">
        <w:rPr>
          <w:rFonts w:ascii="Arial" w:eastAsiaTheme="minorHAnsi" w:hAnsi="Arial" w:cs="Arial"/>
          <w:sz w:val="22"/>
          <w:szCs w:val="22"/>
        </w:rPr>
        <w:t>Children and Yo</w:t>
      </w:r>
      <w:r w:rsidR="00BC4E98">
        <w:rPr>
          <w:rFonts w:ascii="Arial" w:eastAsiaTheme="minorHAnsi" w:hAnsi="Arial" w:cs="Arial"/>
          <w:sz w:val="22"/>
          <w:szCs w:val="22"/>
        </w:rPr>
        <w:t>ung People</w:t>
      </w:r>
      <w:r w:rsidR="009B0E74" w:rsidRPr="00937C8E">
        <w:rPr>
          <w:rFonts w:ascii="Arial" w:eastAsiaTheme="minorHAnsi" w:hAnsi="Arial" w:cs="Arial"/>
          <w:sz w:val="22"/>
          <w:szCs w:val="22"/>
        </w:rPr>
        <w:t xml:space="preserve"> Board</w:t>
      </w:r>
      <w:r w:rsidR="000261F8">
        <w:rPr>
          <w:rFonts w:ascii="Arial" w:eastAsiaTheme="minorHAnsi" w:hAnsi="Arial" w:cs="Arial"/>
          <w:sz w:val="22"/>
          <w:szCs w:val="22"/>
        </w:rPr>
        <w:t>:</w:t>
      </w:r>
    </w:p>
    <w:p w14:paraId="02FD571F" w14:textId="77777777" w:rsidR="000261F8" w:rsidRDefault="000261F8" w:rsidP="008877B5">
      <w:pPr>
        <w:autoSpaceDE w:val="0"/>
        <w:autoSpaceDN w:val="0"/>
        <w:adjustRightInd w:val="0"/>
        <w:ind w:left="720" w:right="1371"/>
        <w:rPr>
          <w:rFonts w:ascii="Arial" w:eastAsiaTheme="minorHAnsi" w:hAnsi="Arial" w:cs="Arial"/>
          <w:sz w:val="22"/>
          <w:szCs w:val="22"/>
        </w:rPr>
      </w:pPr>
      <w:r w:rsidRPr="000261F8">
        <w:rPr>
          <w:rFonts w:ascii="Arial" w:eastAsiaTheme="minorHAnsi" w:hAnsi="Arial" w:cs="Arial"/>
          <w:color w:val="000000"/>
          <w:sz w:val="22"/>
          <w:szCs w:val="22"/>
        </w:rPr>
        <w:t>1. Formally note</w:t>
      </w:r>
      <w:r>
        <w:rPr>
          <w:rFonts w:ascii="Arial" w:eastAsiaTheme="minorHAnsi" w:hAnsi="Arial" w:cs="Arial"/>
          <w:color w:val="000000"/>
          <w:sz w:val="22"/>
          <w:szCs w:val="22"/>
        </w:rPr>
        <w:t>d</w:t>
      </w:r>
      <w:r w:rsidRPr="000261F8">
        <w:rPr>
          <w:rFonts w:ascii="Arial" w:eastAsiaTheme="minorHAnsi" w:hAnsi="Arial" w:cs="Arial"/>
          <w:color w:val="000000"/>
          <w:sz w:val="22"/>
          <w:szCs w:val="22"/>
        </w:rPr>
        <w:t xml:space="preserve"> the membership of the Board for 2021/22 at </w:t>
      </w:r>
      <w:r w:rsidRPr="000261F8">
        <w:rPr>
          <w:rFonts w:ascii="Arial" w:eastAsiaTheme="minorHAnsi" w:hAnsi="Arial" w:cs="Arial"/>
          <w:b/>
          <w:bCs/>
          <w:color w:val="000000"/>
          <w:sz w:val="22"/>
          <w:szCs w:val="22"/>
        </w:rPr>
        <w:t xml:space="preserve">Appendix </w:t>
      </w:r>
      <w:proofErr w:type="gramStart"/>
      <w:r w:rsidRPr="000261F8">
        <w:rPr>
          <w:rFonts w:ascii="Arial" w:eastAsiaTheme="minorHAnsi" w:hAnsi="Arial" w:cs="Arial"/>
          <w:b/>
          <w:bCs/>
          <w:color w:val="000000"/>
          <w:sz w:val="22"/>
          <w:szCs w:val="22"/>
        </w:rPr>
        <w:t>A</w:t>
      </w:r>
      <w:r w:rsidRPr="000261F8">
        <w:rPr>
          <w:rFonts w:ascii="Arial" w:eastAsiaTheme="minorHAnsi" w:hAnsi="Arial" w:cs="Arial"/>
          <w:color w:val="000000"/>
          <w:sz w:val="22"/>
          <w:szCs w:val="22"/>
        </w:rPr>
        <w:t>;</w:t>
      </w:r>
      <w:proofErr w:type="gramEnd"/>
      <w:r w:rsidRPr="000261F8">
        <w:rPr>
          <w:rFonts w:ascii="Arial" w:eastAsiaTheme="minorHAnsi" w:hAnsi="Arial" w:cs="Arial"/>
          <w:color w:val="000000"/>
          <w:sz w:val="22"/>
          <w:szCs w:val="22"/>
        </w:rPr>
        <w:t xml:space="preserve"> </w:t>
      </w:r>
    </w:p>
    <w:p w14:paraId="7C151E01" w14:textId="77777777" w:rsidR="008877B5" w:rsidRDefault="000261F8" w:rsidP="008877B5">
      <w:pPr>
        <w:autoSpaceDE w:val="0"/>
        <w:autoSpaceDN w:val="0"/>
        <w:adjustRightInd w:val="0"/>
        <w:ind w:left="720" w:right="1371"/>
        <w:rPr>
          <w:rFonts w:ascii="Arial" w:eastAsiaTheme="minorHAnsi" w:hAnsi="Arial" w:cs="Arial"/>
          <w:color w:val="000000"/>
          <w:sz w:val="22"/>
          <w:szCs w:val="22"/>
        </w:rPr>
      </w:pPr>
      <w:r w:rsidRPr="000261F8">
        <w:rPr>
          <w:rFonts w:ascii="Arial" w:eastAsiaTheme="minorHAnsi" w:hAnsi="Arial" w:cs="Arial"/>
          <w:color w:val="000000"/>
          <w:sz w:val="22"/>
          <w:szCs w:val="22"/>
        </w:rPr>
        <w:t>2. Agree</w:t>
      </w:r>
      <w:r>
        <w:rPr>
          <w:rFonts w:ascii="Arial" w:eastAsiaTheme="minorHAnsi" w:hAnsi="Arial" w:cs="Arial"/>
          <w:color w:val="000000"/>
          <w:sz w:val="22"/>
          <w:szCs w:val="22"/>
        </w:rPr>
        <w:t>d</w:t>
      </w:r>
      <w:r w:rsidRPr="000261F8">
        <w:rPr>
          <w:rFonts w:ascii="Arial" w:eastAsiaTheme="minorHAnsi" w:hAnsi="Arial" w:cs="Arial"/>
          <w:color w:val="000000"/>
          <w:sz w:val="22"/>
          <w:szCs w:val="22"/>
        </w:rPr>
        <w:t xml:space="preserve"> the appointments to Outside Bodies for 2021/22 at </w:t>
      </w:r>
      <w:r w:rsidRPr="000261F8">
        <w:rPr>
          <w:rFonts w:ascii="Arial" w:eastAsiaTheme="minorHAnsi" w:hAnsi="Arial" w:cs="Arial"/>
          <w:b/>
          <w:bCs/>
          <w:color w:val="000000"/>
          <w:sz w:val="22"/>
          <w:szCs w:val="22"/>
        </w:rPr>
        <w:t xml:space="preserve">Appendix </w:t>
      </w:r>
      <w:proofErr w:type="gramStart"/>
      <w:r w:rsidRPr="000261F8">
        <w:rPr>
          <w:rFonts w:ascii="Arial" w:eastAsiaTheme="minorHAnsi" w:hAnsi="Arial" w:cs="Arial"/>
          <w:b/>
          <w:bCs/>
          <w:color w:val="000000"/>
          <w:sz w:val="22"/>
          <w:szCs w:val="22"/>
        </w:rPr>
        <w:t>B</w:t>
      </w:r>
      <w:r w:rsidRPr="000261F8">
        <w:rPr>
          <w:rFonts w:ascii="Arial" w:eastAsiaTheme="minorHAnsi" w:hAnsi="Arial" w:cs="Arial"/>
          <w:color w:val="000000"/>
          <w:sz w:val="22"/>
          <w:szCs w:val="22"/>
        </w:rPr>
        <w:t>;</w:t>
      </w:r>
      <w:proofErr w:type="gramEnd"/>
      <w:r w:rsidRPr="000261F8">
        <w:rPr>
          <w:rFonts w:ascii="Arial" w:eastAsiaTheme="minorHAnsi" w:hAnsi="Arial" w:cs="Arial"/>
          <w:color w:val="000000"/>
          <w:sz w:val="22"/>
          <w:szCs w:val="22"/>
        </w:rPr>
        <w:t xml:space="preserve"> </w:t>
      </w:r>
    </w:p>
    <w:p w14:paraId="36A7F085" w14:textId="306DB713" w:rsidR="001716EB" w:rsidRDefault="000261F8" w:rsidP="008877B5">
      <w:pPr>
        <w:autoSpaceDE w:val="0"/>
        <w:autoSpaceDN w:val="0"/>
        <w:adjustRightInd w:val="0"/>
        <w:ind w:left="720" w:right="1371"/>
        <w:rPr>
          <w:rFonts w:ascii="Arial" w:eastAsiaTheme="minorHAnsi" w:hAnsi="Arial" w:cs="Arial"/>
          <w:sz w:val="22"/>
          <w:szCs w:val="22"/>
        </w:rPr>
      </w:pPr>
      <w:r w:rsidRPr="000261F8">
        <w:rPr>
          <w:rFonts w:ascii="Arial" w:eastAsiaTheme="minorHAnsi" w:hAnsi="Arial" w:cs="Arial"/>
          <w:color w:val="000000"/>
          <w:sz w:val="22"/>
          <w:szCs w:val="22"/>
        </w:rPr>
        <w:t>3. Agree</w:t>
      </w:r>
      <w:r w:rsidR="001716EB">
        <w:rPr>
          <w:rFonts w:ascii="Arial" w:eastAsiaTheme="minorHAnsi" w:hAnsi="Arial" w:cs="Arial"/>
          <w:color w:val="000000"/>
          <w:sz w:val="22"/>
          <w:szCs w:val="22"/>
        </w:rPr>
        <w:t>d</w:t>
      </w:r>
      <w:r w:rsidRPr="000261F8">
        <w:rPr>
          <w:rFonts w:ascii="Arial" w:eastAsiaTheme="minorHAnsi" w:hAnsi="Arial" w:cs="Arial"/>
          <w:color w:val="000000"/>
          <w:sz w:val="22"/>
          <w:szCs w:val="22"/>
        </w:rPr>
        <w:t xml:space="preserve"> the Board’s Terms of Reference for 2021/22 at </w:t>
      </w:r>
      <w:r w:rsidRPr="000261F8">
        <w:rPr>
          <w:rFonts w:ascii="Arial" w:eastAsiaTheme="minorHAnsi" w:hAnsi="Arial" w:cs="Arial"/>
          <w:b/>
          <w:bCs/>
          <w:color w:val="000000"/>
          <w:sz w:val="22"/>
          <w:szCs w:val="22"/>
        </w:rPr>
        <w:t xml:space="preserve">Appendix </w:t>
      </w:r>
      <w:proofErr w:type="gramStart"/>
      <w:r w:rsidRPr="000261F8">
        <w:rPr>
          <w:rFonts w:ascii="Arial" w:eastAsiaTheme="minorHAnsi" w:hAnsi="Arial" w:cs="Arial"/>
          <w:b/>
          <w:bCs/>
          <w:color w:val="000000"/>
          <w:sz w:val="22"/>
          <w:szCs w:val="22"/>
        </w:rPr>
        <w:t>C</w:t>
      </w:r>
      <w:r w:rsidRPr="000261F8">
        <w:rPr>
          <w:rFonts w:ascii="Arial" w:eastAsiaTheme="minorHAnsi" w:hAnsi="Arial" w:cs="Arial"/>
          <w:color w:val="000000"/>
          <w:sz w:val="22"/>
          <w:szCs w:val="22"/>
        </w:rPr>
        <w:t>;</w:t>
      </w:r>
      <w:proofErr w:type="gramEnd"/>
      <w:r w:rsidRPr="000261F8">
        <w:rPr>
          <w:rFonts w:ascii="Arial" w:eastAsiaTheme="minorHAnsi" w:hAnsi="Arial" w:cs="Arial"/>
          <w:color w:val="000000"/>
          <w:sz w:val="22"/>
          <w:szCs w:val="22"/>
        </w:rPr>
        <w:t xml:space="preserve"> </w:t>
      </w:r>
    </w:p>
    <w:p w14:paraId="3B780011" w14:textId="77777777" w:rsidR="001716EB" w:rsidRDefault="000261F8" w:rsidP="008877B5">
      <w:pPr>
        <w:autoSpaceDE w:val="0"/>
        <w:autoSpaceDN w:val="0"/>
        <w:adjustRightInd w:val="0"/>
        <w:ind w:left="720" w:right="1371"/>
        <w:rPr>
          <w:rFonts w:ascii="Arial" w:eastAsiaTheme="minorHAnsi" w:hAnsi="Arial" w:cs="Arial"/>
          <w:sz w:val="22"/>
          <w:szCs w:val="22"/>
        </w:rPr>
      </w:pPr>
      <w:r w:rsidRPr="000261F8">
        <w:rPr>
          <w:rFonts w:ascii="Arial" w:eastAsiaTheme="minorHAnsi" w:hAnsi="Arial" w:cs="Arial"/>
          <w:color w:val="000000"/>
          <w:sz w:val="22"/>
          <w:szCs w:val="22"/>
        </w:rPr>
        <w:t>4. Formally note</w:t>
      </w:r>
      <w:r w:rsidR="001716EB">
        <w:rPr>
          <w:rFonts w:ascii="Arial" w:eastAsiaTheme="minorHAnsi" w:hAnsi="Arial" w:cs="Arial"/>
          <w:color w:val="000000"/>
          <w:sz w:val="22"/>
          <w:szCs w:val="22"/>
        </w:rPr>
        <w:t>d</w:t>
      </w:r>
      <w:r w:rsidRPr="000261F8">
        <w:rPr>
          <w:rFonts w:ascii="Arial" w:eastAsiaTheme="minorHAnsi" w:hAnsi="Arial" w:cs="Arial"/>
          <w:color w:val="000000"/>
          <w:sz w:val="22"/>
          <w:szCs w:val="22"/>
        </w:rPr>
        <w:t xml:space="preserve"> the list of Board dates for 2021/22 at </w:t>
      </w:r>
      <w:r w:rsidRPr="000261F8">
        <w:rPr>
          <w:rFonts w:ascii="Arial" w:eastAsiaTheme="minorHAnsi" w:hAnsi="Arial" w:cs="Arial"/>
          <w:b/>
          <w:bCs/>
          <w:color w:val="000000"/>
          <w:sz w:val="22"/>
          <w:szCs w:val="22"/>
        </w:rPr>
        <w:t xml:space="preserve">Appendix </w:t>
      </w:r>
      <w:proofErr w:type="gramStart"/>
      <w:r w:rsidRPr="000261F8">
        <w:rPr>
          <w:rFonts w:ascii="Arial" w:eastAsiaTheme="minorHAnsi" w:hAnsi="Arial" w:cs="Arial"/>
          <w:b/>
          <w:bCs/>
          <w:color w:val="000000"/>
          <w:sz w:val="22"/>
          <w:szCs w:val="22"/>
        </w:rPr>
        <w:t>D</w:t>
      </w:r>
      <w:r w:rsidRPr="000261F8">
        <w:rPr>
          <w:rFonts w:ascii="Arial" w:eastAsiaTheme="minorHAnsi" w:hAnsi="Arial" w:cs="Arial"/>
          <w:color w:val="000000"/>
          <w:sz w:val="22"/>
          <w:szCs w:val="22"/>
        </w:rPr>
        <w:t>;</w:t>
      </w:r>
      <w:proofErr w:type="gramEnd"/>
      <w:r w:rsidRPr="000261F8">
        <w:rPr>
          <w:rFonts w:ascii="Arial" w:eastAsiaTheme="minorHAnsi" w:hAnsi="Arial" w:cs="Arial"/>
          <w:color w:val="000000"/>
          <w:sz w:val="22"/>
          <w:szCs w:val="22"/>
        </w:rPr>
        <w:t xml:space="preserve"> </w:t>
      </w:r>
    </w:p>
    <w:p w14:paraId="2C8A0138" w14:textId="77777777" w:rsidR="00327BA4" w:rsidRDefault="000261F8" w:rsidP="008877B5">
      <w:pPr>
        <w:autoSpaceDE w:val="0"/>
        <w:autoSpaceDN w:val="0"/>
        <w:adjustRightInd w:val="0"/>
        <w:ind w:left="720" w:right="1371"/>
        <w:rPr>
          <w:rFonts w:ascii="Arial" w:eastAsiaTheme="minorHAnsi" w:hAnsi="Arial" w:cs="Arial"/>
          <w:color w:val="000000"/>
          <w:sz w:val="22"/>
          <w:szCs w:val="22"/>
        </w:rPr>
      </w:pPr>
      <w:r w:rsidRPr="000261F8">
        <w:rPr>
          <w:rFonts w:ascii="Arial" w:eastAsiaTheme="minorHAnsi" w:hAnsi="Arial" w:cs="Arial"/>
          <w:color w:val="000000"/>
          <w:sz w:val="22"/>
          <w:szCs w:val="22"/>
        </w:rPr>
        <w:t>5. Agree</w:t>
      </w:r>
      <w:r w:rsidR="001716EB">
        <w:rPr>
          <w:rFonts w:ascii="Arial" w:eastAsiaTheme="minorHAnsi" w:hAnsi="Arial" w:cs="Arial"/>
          <w:color w:val="000000"/>
          <w:sz w:val="22"/>
          <w:szCs w:val="22"/>
        </w:rPr>
        <w:t>d</w:t>
      </w:r>
      <w:r w:rsidRPr="000261F8">
        <w:rPr>
          <w:rFonts w:ascii="Arial" w:eastAsiaTheme="minorHAnsi" w:hAnsi="Arial" w:cs="Arial"/>
          <w:color w:val="000000"/>
          <w:sz w:val="22"/>
          <w:szCs w:val="22"/>
        </w:rPr>
        <w:t xml:space="preserve"> the appointment of the Equalities Advocate for the Board; </w:t>
      </w:r>
      <w:r w:rsidR="007A3E6A">
        <w:rPr>
          <w:rFonts w:ascii="Arial" w:eastAsiaTheme="minorHAnsi" w:hAnsi="Arial" w:cs="Arial"/>
          <w:color w:val="000000"/>
          <w:sz w:val="22"/>
          <w:szCs w:val="22"/>
        </w:rPr>
        <w:t>and</w:t>
      </w:r>
    </w:p>
    <w:p w14:paraId="2CB6A589" w14:textId="413D7947" w:rsidR="007A3E6A" w:rsidRPr="000261F8" w:rsidRDefault="007A3E6A" w:rsidP="008877B5">
      <w:pPr>
        <w:autoSpaceDE w:val="0"/>
        <w:autoSpaceDN w:val="0"/>
        <w:adjustRightInd w:val="0"/>
        <w:ind w:left="720" w:right="1371"/>
        <w:rPr>
          <w:rFonts w:ascii="Arial" w:eastAsiaTheme="minorHAnsi" w:hAnsi="Arial" w:cs="Arial"/>
          <w:color w:val="000000"/>
          <w:sz w:val="22"/>
          <w:szCs w:val="22"/>
        </w:rPr>
      </w:pPr>
      <w:r>
        <w:rPr>
          <w:rFonts w:ascii="Arial" w:eastAsiaTheme="minorHAnsi" w:hAnsi="Arial" w:cs="Arial"/>
          <w:color w:val="000000"/>
          <w:sz w:val="22"/>
          <w:szCs w:val="22"/>
        </w:rPr>
        <w:t xml:space="preserve">6. Agreed </w:t>
      </w:r>
      <w:r w:rsidR="00327BA4">
        <w:rPr>
          <w:rFonts w:ascii="Arial" w:eastAsiaTheme="minorHAnsi" w:hAnsi="Arial" w:cs="Arial"/>
          <w:color w:val="000000"/>
          <w:sz w:val="22"/>
          <w:szCs w:val="22"/>
        </w:rPr>
        <w:t xml:space="preserve">on </w:t>
      </w:r>
      <w:r w:rsidR="00327BA4" w:rsidRPr="00327BA4">
        <w:rPr>
          <w:rFonts w:ascii="Arial" w:eastAsiaTheme="minorHAnsi" w:hAnsi="Arial" w:cs="Arial"/>
          <w:color w:val="000000"/>
          <w:sz w:val="22"/>
          <w:szCs w:val="22"/>
        </w:rPr>
        <w:t xml:space="preserve">members representing the Board on outside bodies over the previous meeting cycle. </w:t>
      </w:r>
    </w:p>
    <w:p w14:paraId="5335F2CB" w14:textId="628BA66F" w:rsidR="00CB255E" w:rsidRDefault="00CB255E" w:rsidP="00D4177B">
      <w:pPr>
        <w:ind w:right="1655"/>
        <w:rPr>
          <w:rFonts w:ascii="Arial" w:hAnsi="Arial" w:cs="Arial"/>
          <w:b/>
          <w:sz w:val="22"/>
          <w:szCs w:val="22"/>
        </w:rPr>
      </w:pPr>
    </w:p>
    <w:p w14:paraId="227CE60A" w14:textId="645FD475" w:rsidR="00556AC3" w:rsidRDefault="00556AC3" w:rsidP="00D4177B">
      <w:pPr>
        <w:ind w:right="1655"/>
        <w:rPr>
          <w:rFonts w:ascii="Arial" w:hAnsi="Arial" w:cs="Arial"/>
          <w:b/>
          <w:sz w:val="22"/>
          <w:szCs w:val="22"/>
        </w:rPr>
      </w:pPr>
      <w:r>
        <w:rPr>
          <w:rFonts w:ascii="Arial" w:hAnsi="Arial" w:cs="Arial"/>
          <w:b/>
          <w:sz w:val="22"/>
          <w:szCs w:val="22"/>
        </w:rPr>
        <w:tab/>
        <w:t>Action:</w:t>
      </w:r>
    </w:p>
    <w:p w14:paraId="01667E02" w14:textId="2573CECA" w:rsidR="00717C6C" w:rsidRPr="00717C6C" w:rsidRDefault="006B7BC0" w:rsidP="00D4177B">
      <w:pPr>
        <w:pStyle w:val="ListParagraph"/>
        <w:numPr>
          <w:ilvl w:val="0"/>
          <w:numId w:val="19"/>
        </w:numPr>
        <w:autoSpaceDE w:val="0"/>
        <w:autoSpaceDN w:val="0"/>
        <w:adjustRightInd w:val="0"/>
        <w:ind w:right="1655"/>
        <w:rPr>
          <w:rFonts w:ascii="Arial" w:eastAsiaTheme="minorHAnsi" w:hAnsi="Arial" w:cs="Arial"/>
          <w:bCs/>
          <w:sz w:val="22"/>
          <w:szCs w:val="22"/>
        </w:rPr>
      </w:pPr>
      <w:r w:rsidRPr="006B7BC0">
        <w:rPr>
          <w:rFonts w:ascii="Arial" w:hAnsi="Arial" w:cs="Arial"/>
          <w:bCs/>
          <w:sz w:val="22"/>
          <w:szCs w:val="22"/>
        </w:rPr>
        <w:t xml:space="preserve">Officers </w:t>
      </w:r>
      <w:r w:rsidRPr="006B7BC0">
        <w:rPr>
          <w:rFonts w:ascii="Arial" w:eastAsiaTheme="minorHAnsi" w:hAnsi="Arial" w:cs="Arial"/>
          <w:bCs/>
          <w:sz w:val="22"/>
          <w:szCs w:val="22"/>
        </w:rPr>
        <w:t xml:space="preserve">to </w:t>
      </w:r>
      <w:r w:rsidR="00623F7D">
        <w:rPr>
          <w:rFonts w:ascii="Arial" w:eastAsiaTheme="minorHAnsi" w:hAnsi="Arial" w:cs="Arial"/>
          <w:bCs/>
          <w:sz w:val="22"/>
          <w:szCs w:val="22"/>
        </w:rPr>
        <w:t xml:space="preserve">inform </w:t>
      </w:r>
      <w:r w:rsidR="001E538B">
        <w:rPr>
          <w:rFonts w:ascii="Arial" w:eastAsiaTheme="minorHAnsi" w:hAnsi="Arial" w:cs="Arial"/>
          <w:bCs/>
          <w:sz w:val="22"/>
          <w:szCs w:val="22"/>
        </w:rPr>
        <w:t xml:space="preserve">the </w:t>
      </w:r>
      <w:r w:rsidR="00623F7D">
        <w:rPr>
          <w:rFonts w:ascii="Arial" w:eastAsiaTheme="minorHAnsi" w:hAnsi="Arial" w:cs="Arial"/>
          <w:bCs/>
          <w:sz w:val="22"/>
          <w:szCs w:val="22"/>
        </w:rPr>
        <w:t xml:space="preserve">Board on length of </w:t>
      </w:r>
      <w:r w:rsidR="001E538B">
        <w:rPr>
          <w:rFonts w:ascii="Arial" w:eastAsiaTheme="minorHAnsi" w:hAnsi="Arial" w:cs="Arial"/>
          <w:bCs/>
          <w:sz w:val="22"/>
          <w:szCs w:val="22"/>
        </w:rPr>
        <w:t xml:space="preserve">term for </w:t>
      </w:r>
      <w:r w:rsidR="00623F7D">
        <w:rPr>
          <w:rFonts w:ascii="Arial" w:eastAsiaTheme="minorHAnsi" w:hAnsi="Arial" w:cs="Arial"/>
          <w:bCs/>
          <w:sz w:val="22"/>
          <w:szCs w:val="22"/>
        </w:rPr>
        <w:t>appointments to Outside Bodies</w:t>
      </w:r>
      <w:r w:rsidR="007972B0">
        <w:rPr>
          <w:rFonts w:ascii="Arial" w:eastAsiaTheme="minorHAnsi" w:hAnsi="Arial" w:cs="Arial"/>
          <w:bCs/>
          <w:sz w:val="22"/>
          <w:szCs w:val="22"/>
        </w:rPr>
        <w:t>.</w:t>
      </w:r>
    </w:p>
    <w:p w14:paraId="4FC559EE" w14:textId="77777777" w:rsidR="00B42AA0" w:rsidRPr="00937C8E" w:rsidRDefault="00B42AA0" w:rsidP="00D4177B">
      <w:pPr>
        <w:ind w:right="1655"/>
        <w:rPr>
          <w:rFonts w:ascii="Arial" w:hAnsi="Arial" w:cs="Arial"/>
          <w:b/>
          <w:sz w:val="22"/>
          <w:szCs w:val="22"/>
        </w:rPr>
      </w:pPr>
    </w:p>
    <w:p w14:paraId="0A9E1C30" w14:textId="2E452EBD" w:rsidR="009B0E74" w:rsidRPr="00937C8E" w:rsidRDefault="00CB255E" w:rsidP="00D4177B">
      <w:pPr>
        <w:autoSpaceDE w:val="0"/>
        <w:autoSpaceDN w:val="0"/>
        <w:adjustRightInd w:val="0"/>
        <w:ind w:left="720" w:right="1655" w:hanging="720"/>
        <w:rPr>
          <w:rFonts w:ascii="Arial" w:eastAsiaTheme="minorHAnsi" w:hAnsi="Arial" w:cs="Arial"/>
          <w:b/>
          <w:bCs/>
          <w:sz w:val="22"/>
          <w:szCs w:val="22"/>
        </w:rPr>
      </w:pPr>
      <w:r w:rsidRPr="00937C8E">
        <w:rPr>
          <w:rFonts w:ascii="Arial" w:hAnsi="Arial" w:cs="Arial"/>
          <w:b/>
          <w:sz w:val="22"/>
          <w:szCs w:val="22"/>
        </w:rPr>
        <w:t>4</w:t>
      </w:r>
      <w:r w:rsidRPr="00937C8E">
        <w:rPr>
          <w:rFonts w:ascii="Arial" w:hAnsi="Arial" w:cs="Arial"/>
          <w:b/>
          <w:sz w:val="22"/>
          <w:szCs w:val="22"/>
        </w:rPr>
        <w:tab/>
      </w:r>
      <w:r w:rsidR="005A0E5A">
        <w:rPr>
          <w:rFonts w:ascii="Arial" w:eastAsiaTheme="minorHAnsi" w:hAnsi="Arial" w:cs="Arial"/>
          <w:b/>
          <w:bCs/>
          <w:sz w:val="22"/>
          <w:szCs w:val="22"/>
        </w:rPr>
        <w:t xml:space="preserve">Board </w:t>
      </w:r>
      <w:r w:rsidR="008766E6">
        <w:rPr>
          <w:rFonts w:ascii="Arial" w:eastAsiaTheme="minorHAnsi" w:hAnsi="Arial" w:cs="Arial"/>
          <w:b/>
          <w:bCs/>
          <w:sz w:val="22"/>
          <w:szCs w:val="22"/>
        </w:rPr>
        <w:t>Work Programme and Priorities Report for 2021/22</w:t>
      </w:r>
    </w:p>
    <w:p w14:paraId="6EAC0BE4" w14:textId="1E684623" w:rsidR="009B0E74" w:rsidRPr="00937C8E" w:rsidRDefault="009B0E74" w:rsidP="00D4177B">
      <w:pPr>
        <w:autoSpaceDE w:val="0"/>
        <w:autoSpaceDN w:val="0"/>
        <w:adjustRightInd w:val="0"/>
        <w:ind w:left="720" w:right="1655" w:hanging="720"/>
        <w:rPr>
          <w:rFonts w:ascii="Arial" w:eastAsiaTheme="minorHAnsi" w:hAnsi="Arial" w:cs="Arial"/>
          <w:b/>
          <w:bCs/>
          <w:sz w:val="22"/>
          <w:szCs w:val="22"/>
        </w:rPr>
      </w:pPr>
    </w:p>
    <w:p w14:paraId="63A296BF" w14:textId="088FAB79" w:rsidR="0010736D" w:rsidRDefault="00361B11" w:rsidP="00D4177B">
      <w:pPr>
        <w:autoSpaceDE w:val="0"/>
        <w:autoSpaceDN w:val="0"/>
        <w:adjustRightInd w:val="0"/>
        <w:ind w:left="720" w:right="1655"/>
        <w:rPr>
          <w:rFonts w:ascii="Arial" w:hAnsi="Arial" w:cs="Arial"/>
          <w:sz w:val="22"/>
          <w:szCs w:val="22"/>
        </w:rPr>
      </w:pPr>
      <w:r>
        <w:rPr>
          <w:rFonts w:ascii="Arial" w:eastAsiaTheme="minorHAnsi" w:hAnsi="Arial" w:cs="Arial"/>
          <w:sz w:val="22"/>
          <w:szCs w:val="22"/>
        </w:rPr>
        <w:t>The Chair</w:t>
      </w:r>
      <w:r w:rsidR="00F41EAE" w:rsidRPr="00937C8E">
        <w:rPr>
          <w:rFonts w:ascii="Arial" w:eastAsiaTheme="minorHAnsi" w:hAnsi="Arial" w:cs="Arial"/>
          <w:sz w:val="22"/>
          <w:szCs w:val="22"/>
        </w:rPr>
        <w:t xml:space="preserve"> introduced the report </w:t>
      </w:r>
      <w:r w:rsidR="0042301A">
        <w:rPr>
          <w:rFonts w:ascii="Arial" w:eastAsiaTheme="minorHAnsi" w:hAnsi="Arial" w:cs="Arial"/>
          <w:sz w:val="22"/>
          <w:szCs w:val="22"/>
        </w:rPr>
        <w:t>which</w:t>
      </w:r>
      <w:r w:rsidR="0042301A" w:rsidRPr="003F352B">
        <w:rPr>
          <w:rFonts w:ascii="Arial" w:eastAsiaTheme="minorHAnsi" w:hAnsi="Arial" w:cs="Arial"/>
          <w:sz w:val="22"/>
          <w:szCs w:val="22"/>
        </w:rPr>
        <w:t xml:space="preserve"> </w:t>
      </w:r>
      <w:r w:rsidR="003F352B" w:rsidRPr="003F352B">
        <w:rPr>
          <w:rFonts w:ascii="Arial" w:hAnsi="Arial" w:cs="Arial"/>
          <w:sz w:val="22"/>
          <w:szCs w:val="22"/>
        </w:rPr>
        <w:t>outlined proposals for the Children and Young People Board’s</w:t>
      </w:r>
      <w:r w:rsidR="00B87439">
        <w:rPr>
          <w:rFonts w:ascii="Arial" w:hAnsi="Arial" w:cs="Arial"/>
          <w:sz w:val="22"/>
          <w:szCs w:val="22"/>
        </w:rPr>
        <w:t xml:space="preserve"> </w:t>
      </w:r>
      <w:r w:rsidR="003F352B" w:rsidRPr="003F352B">
        <w:rPr>
          <w:rFonts w:ascii="Arial" w:hAnsi="Arial" w:cs="Arial"/>
          <w:sz w:val="22"/>
          <w:szCs w:val="22"/>
        </w:rPr>
        <w:t>priorities and work programme for 2021/22.</w:t>
      </w:r>
    </w:p>
    <w:p w14:paraId="0AB1FFAD" w14:textId="69AA4498" w:rsidR="00B04219" w:rsidRDefault="00B04219" w:rsidP="00D4177B">
      <w:pPr>
        <w:autoSpaceDE w:val="0"/>
        <w:autoSpaceDN w:val="0"/>
        <w:adjustRightInd w:val="0"/>
        <w:ind w:left="720" w:right="1655"/>
        <w:rPr>
          <w:rFonts w:ascii="Arial" w:hAnsi="Arial" w:cs="Arial"/>
          <w:sz w:val="22"/>
          <w:szCs w:val="22"/>
        </w:rPr>
      </w:pPr>
    </w:p>
    <w:p w14:paraId="441676A0" w14:textId="1AAC84DD" w:rsidR="00B04219" w:rsidRPr="00515844" w:rsidRDefault="00AC4151" w:rsidP="00D4177B">
      <w:pPr>
        <w:autoSpaceDE w:val="0"/>
        <w:autoSpaceDN w:val="0"/>
        <w:adjustRightInd w:val="0"/>
        <w:ind w:left="720" w:right="1655"/>
        <w:rPr>
          <w:rFonts w:ascii="Arial" w:eastAsiaTheme="minorHAnsi" w:hAnsi="Arial" w:cs="Arial"/>
          <w:sz w:val="22"/>
          <w:szCs w:val="22"/>
        </w:rPr>
      </w:pPr>
      <w:r>
        <w:rPr>
          <w:rFonts w:ascii="Arial" w:hAnsi="Arial" w:cs="Arial"/>
          <w:sz w:val="22"/>
          <w:szCs w:val="22"/>
        </w:rPr>
        <w:t>The Chair</w:t>
      </w:r>
      <w:r w:rsidR="00BB0033">
        <w:rPr>
          <w:rFonts w:ascii="Arial" w:hAnsi="Arial" w:cs="Arial"/>
          <w:sz w:val="22"/>
          <w:szCs w:val="22"/>
        </w:rPr>
        <w:t xml:space="preserve"> </w:t>
      </w:r>
      <w:r w:rsidR="00C77B7E">
        <w:rPr>
          <w:rFonts w:ascii="Arial" w:hAnsi="Arial" w:cs="Arial"/>
          <w:sz w:val="22"/>
          <w:szCs w:val="22"/>
        </w:rPr>
        <w:t xml:space="preserve">highlighted that </w:t>
      </w:r>
      <w:r w:rsidR="00511524">
        <w:rPr>
          <w:rFonts w:ascii="Arial" w:hAnsi="Arial" w:cs="Arial"/>
          <w:sz w:val="22"/>
          <w:szCs w:val="22"/>
        </w:rPr>
        <w:t xml:space="preserve">it was important to </w:t>
      </w:r>
      <w:r w:rsidR="00814CC8">
        <w:rPr>
          <w:rFonts w:ascii="Arial" w:hAnsi="Arial" w:cs="Arial"/>
          <w:sz w:val="22"/>
          <w:szCs w:val="22"/>
        </w:rPr>
        <w:t>c</w:t>
      </w:r>
      <w:r w:rsidR="00511524">
        <w:rPr>
          <w:rFonts w:ascii="Arial" w:hAnsi="Arial" w:cs="Arial"/>
          <w:sz w:val="22"/>
          <w:szCs w:val="22"/>
        </w:rPr>
        <w:t xml:space="preserve">onsider emerging </w:t>
      </w:r>
      <w:r w:rsidR="00814CC8">
        <w:rPr>
          <w:rFonts w:ascii="Arial" w:hAnsi="Arial" w:cs="Arial"/>
          <w:sz w:val="22"/>
          <w:szCs w:val="22"/>
        </w:rPr>
        <w:t>work that may come through in the municipal year</w:t>
      </w:r>
      <w:r w:rsidR="00632871">
        <w:rPr>
          <w:rFonts w:ascii="Arial" w:hAnsi="Arial" w:cs="Arial"/>
          <w:sz w:val="22"/>
          <w:szCs w:val="22"/>
        </w:rPr>
        <w:t xml:space="preserve">, that local authorities were finding </w:t>
      </w:r>
      <w:r w:rsidR="00EE263F">
        <w:rPr>
          <w:rFonts w:ascii="Arial" w:hAnsi="Arial" w:cs="Arial"/>
          <w:sz w:val="22"/>
          <w:szCs w:val="22"/>
        </w:rPr>
        <w:t>a</w:t>
      </w:r>
      <w:r w:rsidR="003C07A1">
        <w:rPr>
          <w:rFonts w:ascii="Arial" w:hAnsi="Arial" w:cs="Arial"/>
          <w:sz w:val="22"/>
          <w:szCs w:val="22"/>
        </w:rPr>
        <w:t xml:space="preserve"> </w:t>
      </w:r>
      <w:r w:rsidR="00632871">
        <w:rPr>
          <w:rFonts w:ascii="Arial" w:hAnsi="Arial" w:cs="Arial"/>
          <w:sz w:val="22"/>
          <w:szCs w:val="22"/>
        </w:rPr>
        <w:t>challeng</w:t>
      </w:r>
      <w:r w:rsidR="00EE263F">
        <w:rPr>
          <w:rFonts w:ascii="Arial" w:hAnsi="Arial" w:cs="Arial"/>
          <w:sz w:val="22"/>
          <w:szCs w:val="22"/>
        </w:rPr>
        <w:t>e</w:t>
      </w:r>
      <w:r w:rsidR="003C07A1">
        <w:rPr>
          <w:rFonts w:ascii="Arial" w:hAnsi="Arial" w:cs="Arial"/>
          <w:sz w:val="22"/>
          <w:szCs w:val="22"/>
        </w:rPr>
        <w:t xml:space="preserve"> to meet</w:t>
      </w:r>
      <w:r w:rsidR="00EE263F">
        <w:rPr>
          <w:rFonts w:ascii="Arial" w:hAnsi="Arial" w:cs="Arial"/>
          <w:sz w:val="22"/>
          <w:szCs w:val="22"/>
        </w:rPr>
        <w:t>.</w:t>
      </w:r>
    </w:p>
    <w:p w14:paraId="116DE92B" w14:textId="4096D796" w:rsidR="002E031C" w:rsidRDefault="002E031C" w:rsidP="00D4177B">
      <w:pPr>
        <w:autoSpaceDE w:val="0"/>
        <w:autoSpaceDN w:val="0"/>
        <w:adjustRightInd w:val="0"/>
        <w:ind w:left="720" w:right="1655"/>
        <w:rPr>
          <w:rFonts w:ascii="Arial" w:eastAsiaTheme="minorHAnsi" w:hAnsi="Arial" w:cs="Arial"/>
          <w:sz w:val="22"/>
          <w:szCs w:val="22"/>
        </w:rPr>
      </w:pPr>
    </w:p>
    <w:p w14:paraId="2E9723D3" w14:textId="1871C873" w:rsidR="002E031C" w:rsidRDefault="002E031C" w:rsidP="00D4177B">
      <w:pPr>
        <w:autoSpaceDE w:val="0"/>
        <w:autoSpaceDN w:val="0"/>
        <w:adjustRightInd w:val="0"/>
        <w:ind w:left="720" w:right="1655"/>
        <w:rPr>
          <w:rFonts w:ascii="Arial" w:hAnsi="Arial" w:cs="Arial"/>
          <w:sz w:val="22"/>
          <w:szCs w:val="22"/>
        </w:rPr>
      </w:pPr>
      <w:r w:rsidRPr="00A80E60">
        <w:rPr>
          <w:rFonts w:ascii="Arial" w:hAnsi="Arial" w:cs="Arial"/>
          <w:sz w:val="22"/>
          <w:szCs w:val="22"/>
        </w:rPr>
        <w:t>Following the discussion, Members made the following comments:</w:t>
      </w:r>
    </w:p>
    <w:p w14:paraId="57133C6A" w14:textId="003FB7B7" w:rsidR="00390A13" w:rsidRDefault="000F120F" w:rsidP="00D4177B">
      <w:pPr>
        <w:pStyle w:val="ListParagraph"/>
        <w:numPr>
          <w:ilvl w:val="0"/>
          <w:numId w:val="19"/>
        </w:numPr>
        <w:autoSpaceDE w:val="0"/>
        <w:autoSpaceDN w:val="0"/>
        <w:adjustRightInd w:val="0"/>
        <w:ind w:right="1655"/>
        <w:rPr>
          <w:rFonts w:ascii="Arial" w:hAnsi="Arial" w:cs="Arial"/>
          <w:sz w:val="22"/>
          <w:szCs w:val="22"/>
        </w:rPr>
      </w:pPr>
      <w:r>
        <w:rPr>
          <w:rFonts w:ascii="Arial" w:hAnsi="Arial" w:cs="Arial"/>
          <w:sz w:val="22"/>
          <w:szCs w:val="22"/>
        </w:rPr>
        <w:t xml:space="preserve">Members proposed that </w:t>
      </w:r>
      <w:r w:rsidR="005F0C34">
        <w:rPr>
          <w:rFonts w:ascii="Arial" w:hAnsi="Arial" w:cs="Arial"/>
          <w:sz w:val="22"/>
          <w:szCs w:val="22"/>
        </w:rPr>
        <w:t>l</w:t>
      </w:r>
      <w:r w:rsidR="007C2C7B">
        <w:rPr>
          <w:rFonts w:ascii="Arial" w:hAnsi="Arial" w:cs="Arial"/>
          <w:sz w:val="22"/>
          <w:szCs w:val="22"/>
        </w:rPr>
        <w:t xml:space="preserve">obbying government for more funding </w:t>
      </w:r>
      <w:r w:rsidR="005F0C34">
        <w:rPr>
          <w:rFonts w:ascii="Arial" w:hAnsi="Arial" w:cs="Arial"/>
          <w:sz w:val="22"/>
          <w:szCs w:val="22"/>
        </w:rPr>
        <w:t xml:space="preserve">would </w:t>
      </w:r>
      <w:r w:rsidR="00747922">
        <w:rPr>
          <w:rFonts w:ascii="Arial" w:hAnsi="Arial" w:cs="Arial"/>
          <w:sz w:val="22"/>
          <w:szCs w:val="22"/>
        </w:rPr>
        <w:t xml:space="preserve">be a challenge over the next few years </w:t>
      </w:r>
      <w:r w:rsidR="00EA0BCC">
        <w:rPr>
          <w:rFonts w:ascii="Arial" w:hAnsi="Arial" w:cs="Arial"/>
          <w:sz w:val="22"/>
          <w:szCs w:val="22"/>
        </w:rPr>
        <w:t xml:space="preserve">due to pressures of COVID-19 </w:t>
      </w:r>
      <w:r w:rsidR="005F0C34">
        <w:rPr>
          <w:rFonts w:ascii="Arial" w:hAnsi="Arial" w:cs="Arial"/>
          <w:sz w:val="22"/>
          <w:szCs w:val="22"/>
        </w:rPr>
        <w:t xml:space="preserve">and perhaps </w:t>
      </w:r>
      <w:r w:rsidR="000F39CE">
        <w:rPr>
          <w:rFonts w:ascii="Arial" w:hAnsi="Arial" w:cs="Arial"/>
          <w:sz w:val="22"/>
          <w:szCs w:val="22"/>
        </w:rPr>
        <w:t>putting forward innovation projects</w:t>
      </w:r>
      <w:r w:rsidR="008E56AC">
        <w:rPr>
          <w:rFonts w:ascii="Arial" w:hAnsi="Arial" w:cs="Arial"/>
          <w:sz w:val="22"/>
          <w:szCs w:val="22"/>
        </w:rPr>
        <w:t xml:space="preserve"> </w:t>
      </w:r>
      <w:r w:rsidR="00121520">
        <w:rPr>
          <w:rFonts w:ascii="Arial" w:hAnsi="Arial" w:cs="Arial"/>
          <w:sz w:val="22"/>
          <w:szCs w:val="22"/>
        </w:rPr>
        <w:t xml:space="preserve">would be better suited. </w:t>
      </w:r>
    </w:p>
    <w:p w14:paraId="60239155" w14:textId="77EAE4A4" w:rsidR="003C07A1" w:rsidRDefault="00596B9F" w:rsidP="00D4177B">
      <w:pPr>
        <w:pStyle w:val="ListParagraph"/>
        <w:numPr>
          <w:ilvl w:val="0"/>
          <w:numId w:val="19"/>
        </w:numPr>
        <w:autoSpaceDE w:val="0"/>
        <w:autoSpaceDN w:val="0"/>
        <w:adjustRightInd w:val="0"/>
        <w:ind w:right="1655"/>
        <w:rPr>
          <w:rFonts w:ascii="Arial" w:hAnsi="Arial" w:cs="Arial"/>
          <w:sz w:val="22"/>
          <w:szCs w:val="22"/>
        </w:rPr>
      </w:pPr>
      <w:r w:rsidRPr="4AABE717">
        <w:rPr>
          <w:rFonts w:ascii="Arial" w:hAnsi="Arial" w:cs="Arial"/>
          <w:sz w:val="22"/>
          <w:szCs w:val="22"/>
        </w:rPr>
        <w:t xml:space="preserve">Members commented </w:t>
      </w:r>
      <w:r w:rsidR="00B87F0A" w:rsidRPr="4AABE717">
        <w:rPr>
          <w:rFonts w:ascii="Arial" w:hAnsi="Arial" w:cs="Arial"/>
          <w:sz w:val="22"/>
          <w:szCs w:val="22"/>
        </w:rPr>
        <w:t>that they would like a review on</w:t>
      </w:r>
      <w:r w:rsidRPr="4AABE717">
        <w:rPr>
          <w:rFonts w:ascii="Arial" w:hAnsi="Arial" w:cs="Arial"/>
          <w:sz w:val="22"/>
          <w:szCs w:val="22"/>
        </w:rPr>
        <w:t xml:space="preserve"> role of regional </w:t>
      </w:r>
      <w:r w:rsidR="00006EEA" w:rsidRPr="4AABE717">
        <w:rPr>
          <w:rFonts w:ascii="Arial" w:hAnsi="Arial" w:cs="Arial"/>
          <w:sz w:val="22"/>
          <w:szCs w:val="22"/>
        </w:rPr>
        <w:t>school’s</w:t>
      </w:r>
      <w:r w:rsidR="00FC7CDC" w:rsidRPr="4AABE717">
        <w:rPr>
          <w:rFonts w:ascii="Arial" w:hAnsi="Arial" w:cs="Arial"/>
          <w:sz w:val="22"/>
          <w:szCs w:val="22"/>
        </w:rPr>
        <w:t xml:space="preserve"> commissioner</w:t>
      </w:r>
      <w:r w:rsidR="006C3910" w:rsidRPr="4AABE717">
        <w:rPr>
          <w:rFonts w:ascii="Arial" w:hAnsi="Arial" w:cs="Arial"/>
          <w:sz w:val="22"/>
          <w:szCs w:val="22"/>
        </w:rPr>
        <w:t>. I</w:t>
      </w:r>
      <w:r w:rsidR="00ED6815" w:rsidRPr="4AABE717">
        <w:rPr>
          <w:rFonts w:ascii="Arial" w:hAnsi="Arial" w:cs="Arial"/>
          <w:sz w:val="22"/>
          <w:szCs w:val="22"/>
        </w:rPr>
        <w:t xml:space="preserve">n </w:t>
      </w:r>
      <w:r w:rsidR="00006EEA" w:rsidRPr="4AABE717">
        <w:rPr>
          <w:rFonts w:ascii="Arial" w:hAnsi="Arial" w:cs="Arial"/>
          <w:sz w:val="22"/>
          <w:szCs w:val="22"/>
        </w:rPr>
        <w:t>particular,</w:t>
      </w:r>
      <w:r w:rsidR="00ED6815" w:rsidRPr="4AABE717">
        <w:rPr>
          <w:rFonts w:ascii="Arial" w:hAnsi="Arial" w:cs="Arial"/>
          <w:sz w:val="22"/>
          <w:szCs w:val="22"/>
        </w:rPr>
        <w:t xml:space="preserve"> the effectiveness</w:t>
      </w:r>
      <w:r w:rsidR="005C0BCC" w:rsidRPr="4AABE717">
        <w:rPr>
          <w:rFonts w:ascii="Arial" w:hAnsi="Arial" w:cs="Arial"/>
          <w:sz w:val="22"/>
          <w:szCs w:val="22"/>
        </w:rPr>
        <w:t xml:space="preserve">, cost, impact, </w:t>
      </w:r>
      <w:proofErr w:type="gramStart"/>
      <w:r w:rsidR="005C0BCC" w:rsidRPr="4AABE717">
        <w:rPr>
          <w:rFonts w:ascii="Arial" w:hAnsi="Arial" w:cs="Arial"/>
          <w:sz w:val="22"/>
          <w:szCs w:val="22"/>
        </w:rPr>
        <w:t>value</w:t>
      </w:r>
      <w:proofErr w:type="gramEnd"/>
      <w:r w:rsidR="00A158C2" w:rsidRPr="4AABE717">
        <w:rPr>
          <w:rFonts w:ascii="Arial" w:hAnsi="Arial" w:cs="Arial"/>
          <w:sz w:val="22"/>
          <w:szCs w:val="22"/>
        </w:rPr>
        <w:t xml:space="preserve"> and the relationship with local authorities. </w:t>
      </w:r>
      <w:r w:rsidR="008A337C" w:rsidRPr="4AABE717">
        <w:rPr>
          <w:rFonts w:ascii="Arial" w:hAnsi="Arial" w:cs="Arial"/>
          <w:sz w:val="22"/>
          <w:szCs w:val="22"/>
        </w:rPr>
        <w:t xml:space="preserve">The </w:t>
      </w:r>
      <w:r w:rsidR="00461579" w:rsidRPr="4AABE717">
        <w:rPr>
          <w:rFonts w:ascii="Arial" w:hAnsi="Arial" w:cs="Arial"/>
          <w:sz w:val="22"/>
          <w:szCs w:val="22"/>
        </w:rPr>
        <w:t xml:space="preserve">Chair responded that she felt this was </w:t>
      </w:r>
      <w:r w:rsidR="00215D4B" w:rsidRPr="4AABE717">
        <w:rPr>
          <w:rFonts w:ascii="Arial" w:hAnsi="Arial" w:cs="Arial"/>
          <w:sz w:val="22"/>
          <w:szCs w:val="22"/>
        </w:rPr>
        <w:t xml:space="preserve">a </w:t>
      </w:r>
      <w:r w:rsidR="0016365E" w:rsidRPr="4AABE717">
        <w:rPr>
          <w:rFonts w:ascii="Arial" w:hAnsi="Arial" w:cs="Arial"/>
          <w:sz w:val="22"/>
          <w:szCs w:val="22"/>
        </w:rPr>
        <w:t>much-needed</w:t>
      </w:r>
      <w:r w:rsidR="00215D4B" w:rsidRPr="4AABE717">
        <w:rPr>
          <w:rFonts w:ascii="Arial" w:hAnsi="Arial" w:cs="Arial"/>
          <w:sz w:val="22"/>
          <w:szCs w:val="22"/>
        </w:rPr>
        <w:t xml:space="preserve"> review</w:t>
      </w:r>
      <w:r w:rsidR="00D934C2" w:rsidRPr="4AABE717">
        <w:rPr>
          <w:rFonts w:ascii="Arial" w:hAnsi="Arial" w:cs="Arial"/>
          <w:sz w:val="22"/>
          <w:szCs w:val="22"/>
        </w:rPr>
        <w:t xml:space="preserve"> for </w:t>
      </w:r>
      <w:r w:rsidR="00006EEA" w:rsidRPr="4AABE717">
        <w:rPr>
          <w:rFonts w:ascii="Arial" w:hAnsi="Arial" w:cs="Arial"/>
          <w:sz w:val="22"/>
          <w:szCs w:val="22"/>
        </w:rPr>
        <w:t xml:space="preserve">the </w:t>
      </w:r>
      <w:r w:rsidR="00D934C2" w:rsidRPr="4AABE717">
        <w:rPr>
          <w:rFonts w:ascii="Arial" w:hAnsi="Arial" w:cs="Arial"/>
          <w:sz w:val="22"/>
          <w:szCs w:val="22"/>
        </w:rPr>
        <w:t>child</w:t>
      </w:r>
      <w:r w:rsidR="00215D4B" w:rsidRPr="4AABE717">
        <w:rPr>
          <w:rFonts w:ascii="Arial" w:hAnsi="Arial" w:cs="Arial"/>
          <w:sz w:val="22"/>
          <w:szCs w:val="22"/>
        </w:rPr>
        <w:t>-centred</w:t>
      </w:r>
      <w:r w:rsidR="00D934C2" w:rsidRPr="4AABE717">
        <w:rPr>
          <w:rFonts w:ascii="Arial" w:hAnsi="Arial" w:cs="Arial"/>
          <w:sz w:val="22"/>
          <w:szCs w:val="22"/>
        </w:rPr>
        <w:t xml:space="preserve"> </w:t>
      </w:r>
      <w:r w:rsidR="00006EEA" w:rsidRPr="4AABE717">
        <w:rPr>
          <w:rFonts w:ascii="Arial" w:hAnsi="Arial" w:cs="Arial"/>
          <w:sz w:val="22"/>
          <w:szCs w:val="22"/>
        </w:rPr>
        <w:t xml:space="preserve">recovery programme </w:t>
      </w:r>
      <w:r w:rsidR="00AA25E5" w:rsidRPr="4AABE717">
        <w:rPr>
          <w:rFonts w:ascii="Arial" w:hAnsi="Arial" w:cs="Arial"/>
          <w:sz w:val="22"/>
          <w:szCs w:val="22"/>
        </w:rPr>
        <w:t>within</w:t>
      </w:r>
      <w:r w:rsidR="00006EEA" w:rsidRPr="4AABE717">
        <w:rPr>
          <w:rFonts w:ascii="Arial" w:hAnsi="Arial" w:cs="Arial"/>
          <w:sz w:val="22"/>
          <w:szCs w:val="22"/>
        </w:rPr>
        <w:t xml:space="preserve"> the education sector. </w:t>
      </w:r>
    </w:p>
    <w:p w14:paraId="1F0AF528" w14:textId="0097E77C" w:rsidR="00FA5EAF" w:rsidRPr="00FA5EAF" w:rsidRDefault="007B562A" w:rsidP="00D4177B">
      <w:pPr>
        <w:pStyle w:val="Default"/>
        <w:numPr>
          <w:ilvl w:val="0"/>
          <w:numId w:val="19"/>
        </w:numPr>
        <w:ind w:right="1655"/>
        <w:rPr>
          <w:rFonts w:ascii="Arial" w:hAnsi="Arial" w:cs="Arial"/>
        </w:rPr>
      </w:pPr>
      <w:r>
        <w:rPr>
          <w:rFonts w:ascii="Arial" w:hAnsi="Arial" w:cs="Arial"/>
          <w:sz w:val="22"/>
          <w:szCs w:val="22"/>
        </w:rPr>
        <w:lastRenderedPageBreak/>
        <w:t xml:space="preserve">Members </w:t>
      </w:r>
      <w:r w:rsidR="00366BA5">
        <w:rPr>
          <w:rFonts w:ascii="Arial" w:hAnsi="Arial" w:cs="Arial"/>
          <w:sz w:val="22"/>
          <w:szCs w:val="22"/>
        </w:rPr>
        <w:t xml:space="preserve">expressed that they would like to see the increase </w:t>
      </w:r>
      <w:r w:rsidR="00FA5EAF" w:rsidRPr="00FA5EAF">
        <w:rPr>
          <w:rFonts w:ascii="Arial" w:hAnsi="Arial" w:cs="Arial"/>
          <w:sz w:val="22"/>
          <w:szCs w:val="22"/>
        </w:rPr>
        <w:t xml:space="preserve">to the minimum age of criminal responsibility </w:t>
      </w:r>
      <w:r w:rsidR="00C00877">
        <w:rPr>
          <w:rFonts w:ascii="Arial" w:hAnsi="Arial" w:cs="Arial"/>
          <w:sz w:val="22"/>
          <w:szCs w:val="22"/>
        </w:rPr>
        <w:t xml:space="preserve">as a priority for funding </w:t>
      </w:r>
      <w:r w:rsidR="001363C3">
        <w:rPr>
          <w:rFonts w:ascii="Arial" w:hAnsi="Arial" w:cs="Arial"/>
          <w:sz w:val="22"/>
          <w:szCs w:val="22"/>
        </w:rPr>
        <w:t xml:space="preserve">to undertake research </w:t>
      </w:r>
      <w:r w:rsidR="00F9113E">
        <w:rPr>
          <w:rFonts w:ascii="Arial" w:hAnsi="Arial" w:cs="Arial"/>
          <w:sz w:val="22"/>
          <w:szCs w:val="22"/>
        </w:rPr>
        <w:t xml:space="preserve">proposed in the report. </w:t>
      </w:r>
    </w:p>
    <w:p w14:paraId="2FB74D14" w14:textId="1155BE5F" w:rsidR="00006EEA" w:rsidRDefault="003D0B35" w:rsidP="00D4177B">
      <w:pPr>
        <w:pStyle w:val="ListParagraph"/>
        <w:numPr>
          <w:ilvl w:val="0"/>
          <w:numId w:val="19"/>
        </w:numPr>
        <w:autoSpaceDE w:val="0"/>
        <w:autoSpaceDN w:val="0"/>
        <w:adjustRightInd w:val="0"/>
        <w:ind w:right="1655"/>
        <w:rPr>
          <w:rFonts w:ascii="Arial" w:hAnsi="Arial" w:cs="Arial"/>
          <w:sz w:val="22"/>
          <w:szCs w:val="22"/>
        </w:rPr>
      </w:pPr>
      <w:r>
        <w:rPr>
          <w:rFonts w:ascii="Arial" w:hAnsi="Arial" w:cs="Arial"/>
          <w:sz w:val="22"/>
          <w:szCs w:val="22"/>
        </w:rPr>
        <w:t>Members agreed the child</w:t>
      </w:r>
      <w:r w:rsidR="009249F8">
        <w:rPr>
          <w:rFonts w:ascii="Arial" w:hAnsi="Arial" w:cs="Arial"/>
          <w:sz w:val="22"/>
          <w:szCs w:val="22"/>
        </w:rPr>
        <w:t>-centred</w:t>
      </w:r>
      <w:r>
        <w:rPr>
          <w:rFonts w:ascii="Arial" w:hAnsi="Arial" w:cs="Arial"/>
          <w:sz w:val="22"/>
          <w:szCs w:val="22"/>
        </w:rPr>
        <w:t xml:space="preserve"> recovery programme </w:t>
      </w:r>
      <w:r w:rsidR="00EF5607">
        <w:rPr>
          <w:rFonts w:ascii="Arial" w:hAnsi="Arial" w:cs="Arial"/>
          <w:sz w:val="22"/>
          <w:szCs w:val="22"/>
        </w:rPr>
        <w:t xml:space="preserve">was important </w:t>
      </w:r>
      <w:r w:rsidR="0067325C">
        <w:rPr>
          <w:rFonts w:ascii="Arial" w:hAnsi="Arial" w:cs="Arial"/>
          <w:sz w:val="22"/>
          <w:szCs w:val="22"/>
        </w:rPr>
        <w:t xml:space="preserve">to consider the impacts on </w:t>
      </w:r>
      <w:r w:rsidR="00433537">
        <w:rPr>
          <w:rFonts w:ascii="Arial" w:hAnsi="Arial" w:cs="Arial"/>
          <w:sz w:val="22"/>
          <w:szCs w:val="22"/>
        </w:rPr>
        <w:t xml:space="preserve">young people </w:t>
      </w:r>
      <w:r w:rsidR="00A52B55">
        <w:rPr>
          <w:rFonts w:ascii="Arial" w:hAnsi="Arial" w:cs="Arial"/>
          <w:sz w:val="22"/>
          <w:szCs w:val="22"/>
        </w:rPr>
        <w:t>as</w:t>
      </w:r>
      <w:r w:rsidR="00CC76CF">
        <w:rPr>
          <w:rFonts w:ascii="Arial" w:hAnsi="Arial" w:cs="Arial"/>
          <w:sz w:val="22"/>
          <w:szCs w:val="22"/>
        </w:rPr>
        <w:t xml:space="preserve"> the</w:t>
      </w:r>
      <w:r w:rsidR="00A52B55">
        <w:rPr>
          <w:rFonts w:ascii="Arial" w:hAnsi="Arial" w:cs="Arial"/>
          <w:sz w:val="22"/>
          <w:szCs w:val="22"/>
        </w:rPr>
        <w:t xml:space="preserve"> COVID-19 </w:t>
      </w:r>
      <w:r w:rsidR="00433537">
        <w:rPr>
          <w:rFonts w:ascii="Arial" w:hAnsi="Arial" w:cs="Arial"/>
          <w:sz w:val="22"/>
          <w:szCs w:val="22"/>
        </w:rPr>
        <w:t>pandemic</w:t>
      </w:r>
      <w:r w:rsidR="00A52B55">
        <w:rPr>
          <w:rFonts w:ascii="Arial" w:hAnsi="Arial" w:cs="Arial"/>
          <w:sz w:val="22"/>
          <w:szCs w:val="22"/>
        </w:rPr>
        <w:t xml:space="preserve"> huge</w:t>
      </w:r>
      <w:r w:rsidR="003B2FF8">
        <w:rPr>
          <w:rFonts w:ascii="Arial" w:hAnsi="Arial" w:cs="Arial"/>
          <w:sz w:val="22"/>
          <w:szCs w:val="22"/>
        </w:rPr>
        <w:t>ly</w:t>
      </w:r>
      <w:r w:rsidR="00A52B55">
        <w:rPr>
          <w:rFonts w:ascii="Arial" w:hAnsi="Arial" w:cs="Arial"/>
          <w:sz w:val="22"/>
          <w:szCs w:val="22"/>
        </w:rPr>
        <w:t xml:space="preserve"> </w:t>
      </w:r>
      <w:r w:rsidR="003B2FF8">
        <w:rPr>
          <w:rFonts w:ascii="Arial" w:hAnsi="Arial" w:cs="Arial"/>
          <w:sz w:val="22"/>
          <w:szCs w:val="22"/>
        </w:rPr>
        <w:t>affected</w:t>
      </w:r>
      <w:r w:rsidR="004E21EB">
        <w:rPr>
          <w:rFonts w:ascii="Arial" w:hAnsi="Arial" w:cs="Arial"/>
          <w:sz w:val="22"/>
          <w:szCs w:val="22"/>
        </w:rPr>
        <w:t xml:space="preserve"> poorer residents</w:t>
      </w:r>
      <w:r w:rsidR="000C2AF0">
        <w:rPr>
          <w:rFonts w:ascii="Arial" w:hAnsi="Arial" w:cs="Arial"/>
          <w:sz w:val="22"/>
          <w:szCs w:val="22"/>
        </w:rPr>
        <w:t xml:space="preserve">. </w:t>
      </w:r>
    </w:p>
    <w:p w14:paraId="7C288D67" w14:textId="77777777" w:rsidR="00917CF2" w:rsidRDefault="007B703D" w:rsidP="00D4177B">
      <w:pPr>
        <w:pStyle w:val="ListParagraph"/>
        <w:numPr>
          <w:ilvl w:val="0"/>
          <w:numId w:val="19"/>
        </w:numPr>
        <w:autoSpaceDE w:val="0"/>
        <w:autoSpaceDN w:val="0"/>
        <w:adjustRightInd w:val="0"/>
        <w:ind w:right="1655"/>
        <w:rPr>
          <w:rFonts w:ascii="Arial" w:hAnsi="Arial" w:cs="Arial"/>
          <w:sz w:val="22"/>
          <w:szCs w:val="22"/>
        </w:rPr>
      </w:pPr>
      <w:r>
        <w:rPr>
          <w:rFonts w:ascii="Arial" w:hAnsi="Arial" w:cs="Arial"/>
          <w:sz w:val="22"/>
          <w:szCs w:val="22"/>
        </w:rPr>
        <w:t xml:space="preserve">Members raised dental health was still </w:t>
      </w:r>
      <w:r w:rsidR="002F2FD1">
        <w:rPr>
          <w:rFonts w:ascii="Arial" w:hAnsi="Arial" w:cs="Arial"/>
          <w:sz w:val="22"/>
          <w:szCs w:val="22"/>
        </w:rPr>
        <w:t>a huge</w:t>
      </w:r>
      <w:r>
        <w:rPr>
          <w:rFonts w:ascii="Arial" w:hAnsi="Arial" w:cs="Arial"/>
          <w:sz w:val="22"/>
          <w:szCs w:val="22"/>
        </w:rPr>
        <w:t xml:space="preserve"> issue</w:t>
      </w:r>
      <w:r w:rsidR="002F2FD1">
        <w:rPr>
          <w:rFonts w:ascii="Arial" w:hAnsi="Arial" w:cs="Arial"/>
          <w:sz w:val="22"/>
          <w:szCs w:val="22"/>
        </w:rPr>
        <w:t xml:space="preserve">, </w:t>
      </w:r>
      <w:r w:rsidR="00093ABB">
        <w:rPr>
          <w:rFonts w:ascii="Arial" w:hAnsi="Arial" w:cs="Arial"/>
          <w:sz w:val="22"/>
          <w:szCs w:val="22"/>
        </w:rPr>
        <w:t xml:space="preserve">which was poor before the pandemic and </w:t>
      </w:r>
      <w:r w:rsidR="00127F1E">
        <w:rPr>
          <w:rFonts w:ascii="Arial" w:hAnsi="Arial" w:cs="Arial"/>
          <w:sz w:val="22"/>
          <w:szCs w:val="22"/>
        </w:rPr>
        <w:t>wa</w:t>
      </w:r>
      <w:r w:rsidR="00093ABB">
        <w:rPr>
          <w:rFonts w:ascii="Arial" w:hAnsi="Arial" w:cs="Arial"/>
          <w:sz w:val="22"/>
          <w:szCs w:val="22"/>
        </w:rPr>
        <w:t>s yet to improve</w:t>
      </w:r>
      <w:r w:rsidR="00B757AB">
        <w:rPr>
          <w:rFonts w:ascii="Arial" w:hAnsi="Arial" w:cs="Arial"/>
          <w:sz w:val="22"/>
          <w:szCs w:val="22"/>
        </w:rPr>
        <w:t xml:space="preserve">, highlighting a clear lack of provision. </w:t>
      </w:r>
    </w:p>
    <w:p w14:paraId="0FCB1007" w14:textId="24B92D86" w:rsidR="008D6C8D" w:rsidRPr="00D3548C" w:rsidRDefault="000C3456" w:rsidP="00D3548C">
      <w:pPr>
        <w:pStyle w:val="ListParagraph"/>
        <w:numPr>
          <w:ilvl w:val="0"/>
          <w:numId w:val="19"/>
        </w:numPr>
        <w:autoSpaceDE w:val="0"/>
        <w:autoSpaceDN w:val="0"/>
        <w:adjustRightInd w:val="0"/>
        <w:ind w:right="1655"/>
        <w:rPr>
          <w:rFonts w:ascii="Arial" w:hAnsi="Arial" w:cs="Arial"/>
          <w:sz w:val="22"/>
          <w:szCs w:val="22"/>
        </w:rPr>
      </w:pPr>
      <w:r w:rsidRPr="4AABE717">
        <w:rPr>
          <w:rFonts w:ascii="Arial" w:hAnsi="Arial" w:cs="Arial"/>
          <w:sz w:val="22"/>
          <w:szCs w:val="22"/>
        </w:rPr>
        <w:t xml:space="preserve">Members </w:t>
      </w:r>
      <w:r w:rsidR="0013673F" w:rsidRPr="4AABE717">
        <w:rPr>
          <w:rFonts w:ascii="Arial" w:hAnsi="Arial" w:cs="Arial"/>
          <w:sz w:val="22"/>
          <w:szCs w:val="22"/>
        </w:rPr>
        <w:t>agreed</w:t>
      </w:r>
      <w:r w:rsidRPr="4AABE717">
        <w:rPr>
          <w:rFonts w:ascii="Arial" w:hAnsi="Arial" w:cs="Arial"/>
          <w:sz w:val="22"/>
          <w:szCs w:val="22"/>
        </w:rPr>
        <w:t xml:space="preserve"> that </w:t>
      </w:r>
      <w:r w:rsidR="00D3548C" w:rsidRPr="4AABE717">
        <w:rPr>
          <w:rFonts w:ascii="Arial" w:hAnsi="Arial" w:cs="Arial"/>
          <w:sz w:val="22"/>
          <w:szCs w:val="22"/>
        </w:rPr>
        <w:t xml:space="preserve">the </w:t>
      </w:r>
      <w:r w:rsidR="00533F12">
        <w:rPr>
          <w:rFonts w:ascii="Arial" w:hAnsi="Arial" w:cs="Arial"/>
          <w:sz w:val="22"/>
          <w:szCs w:val="22"/>
        </w:rPr>
        <w:t xml:space="preserve">Government’s </w:t>
      </w:r>
      <w:r w:rsidR="00D3548C" w:rsidRPr="4AABE717">
        <w:rPr>
          <w:rFonts w:ascii="Arial" w:hAnsi="Arial" w:cs="Arial"/>
          <w:sz w:val="22"/>
          <w:szCs w:val="22"/>
        </w:rPr>
        <w:t xml:space="preserve">review of </w:t>
      </w:r>
      <w:r w:rsidR="00917CF2" w:rsidRPr="4AABE717">
        <w:rPr>
          <w:rFonts w:ascii="Arial" w:eastAsiaTheme="minorEastAsia" w:hAnsi="Arial" w:cs="Arial"/>
          <w:color w:val="000000" w:themeColor="text1"/>
          <w:sz w:val="22"/>
          <w:szCs w:val="22"/>
        </w:rPr>
        <w:t xml:space="preserve">Special </w:t>
      </w:r>
      <w:r w:rsidR="499E692A" w:rsidRPr="4AABE717">
        <w:rPr>
          <w:rFonts w:ascii="Arial" w:eastAsiaTheme="minorEastAsia" w:hAnsi="Arial" w:cs="Arial"/>
          <w:color w:val="000000" w:themeColor="text1"/>
          <w:sz w:val="22"/>
          <w:szCs w:val="22"/>
        </w:rPr>
        <w:t>E</w:t>
      </w:r>
      <w:r w:rsidR="00917CF2" w:rsidRPr="4AABE717">
        <w:rPr>
          <w:rFonts w:ascii="Arial" w:eastAsiaTheme="minorEastAsia" w:hAnsi="Arial" w:cs="Arial"/>
          <w:color w:val="000000" w:themeColor="text1"/>
          <w:sz w:val="22"/>
          <w:szCs w:val="22"/>
        </w:rPr>
        <w:t xml:space="preserve">ducational </w:t>
      </w:r>
      <w:r w:rsidR="2ADD8DDC" w:rsidRPr="4AABE717">
        <w:rPr>
          <w:rFonts w:ascii="Arial" w:eastAsiaTheme="minorEastAsia" w:hAnsi="Arial" w:cs="Arial"/>
          <w:color w:val="000000" w:themeColor="text1"/>
          <w:sz w:val="22"/>
          <w:szCs w:val="22"/>
        </w:rPr>
        <w:t>N</w:t>
      </w:r>
      <w:r w:rsidR="00917CF2" w:rsidRPr="4AABE717">
        <w:rPr>
          <w:rFonts w:ascii="Arial" w:eastAsiaTheme="minorEastAsia" w:hAnsi="Arial" w:cs="Arial"/>
          <w:color w:val="000000" w:themeColor="text1"/>
          <w:sz w:val="22"/>
          <w:szCs w:val="22"/>
        </w:rPr>
        <w:t xml:space="preserve">eeds and </w:t>
      </w:r>
      <w:r w:rsidR="422AECDF" w:rsidRPr="4AABE717">
        <w:rPr>
          <w:rFonts w:ascii="Arial" w:eastAsiaTheme="minorEastAsia" w:hAnsi="Arial" w:cs="Arial"/>
          <w:color w:val="000000" w:themeColor="text1"/>
          <w:sz w:val="22"/>
          <w:szCs w:val="22"/>
        </w:rPr>
        <w:t>D</w:t>
      </w:r>
      <w:r w:rsidR="00917CF2" w:rsidRPr="4AABE717">
        <w:rPr>
          <w:rFonts w:ascii="Arial" w:eastAsiaTheme="minorEastAsia" w:hAnsi="Arial" w:cs="Arial"/>
          <w:color w:val="000000" w:themeColor="text1"/>
          <w:sz w:val="22"/>
          <w:szCs w:val="22"/>
        </w:rPr>
        <w:t xml:space="preserve">isabilities (SEND) </w:t>
      </w:r>
      <w:r w:rsidR="00D3548C" w:rsidRPr="4AABE717">
        <w:rPr>
          <w:rFonts w:ascii="Arial" w:eastAsiaTheme="minorEastAsia" w:hAnsi="Arial" w:cs="Arial"/>
          <w:color w:val="000000" w:themeColor="text1"/>
          <w:sz w:val="22"/>
          <w:szCs w:val="22"/>
        </w:rPr>
        <w:t>was needed</w:t>
      </w:r>
      <w:r w:rsidR="43BC04E8" w:rsidRPr="4AABE717">
        <w:rPr>
          <w:rFonts w:ascii="Arial" w:eastAsiaTheme="minorEastAsia" w:hAnsi="Arial" w:cs="Arial"/>
          <w:color w:val="000000" w:themeColor="text1"/>
          <w:sz w:val="22"/>
          <w:szCs w:val="22"/>
        </w:rPr>
        <w:t xml:space="preserve"> to bring about the system changes that are required</w:t>
      </w:r>
      <w:r w:rsidR="0013673F" w:rsidRPr="4AABE717">
        <w:rPr>
          <w:rFonts w:ascii="Arial" w:eastAsiaTheme="minorEastAsia" w:hAnsi="Arial" w:cs="Arial"/>
          <w:color w:val="000000" w:themeColor="text1"/>
          <w:sz w:val="22"/>
          <w:szCs w:val="22"/>
        </w:rPr>
        <w:t xml:space="preserve">. </w:t>
      </w:r>
    </w:p>
    <w:p w14:paraId="0363DF8F" w14:textId="29841E22" w:rsidR="00D00140" w:rsidRDefault="00D00140" w:rsidP="00D4177B">
      <w:pPr>
        <w:autoSpaceDE w:val="0"/>
        <w:autoSpaceDN w:val="0"/>
        <w:adjustRightInd w:val="0"/>
        <w:ind w:left="720" w:right="1655"/>
        <w:rPr>
          <w:rFonts w:ascii="Arial" w:hAnsi="Arial" w:cs="Arial"/>
          <w:sz w:val="22"/>
          <w:szCs w:val="22"/>
        </w:rPr>
      </w:pPr>
    </w:p>
    <w:p w14:paraId="018EC826" w14:textId="77777777" w:rsidR="00695D94" w:rsidRPr="006930F3" w:rsidRDefault="00695D94" w:rsidP="00D4177B">
      <w:pPr>
        <w:autoSpaceDE w:val="0"/>
        <w:autoSpaceDN w:val="0"/>
        <w:adjustRightInd w:val="0"/>
        <w:ind w:right="1655"/>
        <w:rPr>
          <w:rFonts w:ascii="Arial" w:eastAsiaTheme="minorHAnsi" w:hAnsi="Arial" w:cs="Arial"/>
          <w:color w:val="FF0000"/>
          <w:sz w:val="22"/>
          <w:szCs w:val="22"/>
        </w:rPr>
      </w:pPr>
    </w:p>
    <w:p w14:paraId="59511B58" w14:textId="6A0A4FE7" w:rsidR="009B0E74" w:rsidRPr="00A80E60" w:rsidRDefault="009B0E74" w:rsidP="00D4177B">
      <w:pPr>
        <w:autoSpaceDE w:val="0"/>
        <w:autoSpaceDN w:val="0"/>
        <w:adjustRightInd w:val="0"/>
        <w:ind w:left="720" w:right="1655" w:hanging="720"/>
        <w:rPr>
          <w:rFonts w:ascii="Arial" w:eastAsiaTheme="minorHAnsi" w:hAnsi="Arial" w:cs="Arial"/>
          <w:b/>
          <w:bCs/>
          <w:sz w:val="22"/>
          <w:szCs w:val="22"/>
          <w:u w:val="single"/>
        </w:rPr>
      </w:pPr>
      <w:r w:rsidRPr="006930F3">
        <w:rPr>
          <w:rFonts w:ascii="Arial" w:eastAsiaTheme="minorHAnsi" w:hAnsi="Arial" w:cs="Arial"/>
          <w:b/>
          <w:bCs/>
          <w:color w:val="FF0000"/>
          <w:sz w:val="22"/>
          <w:szCs w:val="22"/>
        </w:rPr>
        <w:tab/>
      </w:r>
      <w:r w:rsidRPr="00A80E60">
        <w:rPr>
          <w:rFonts w:ascii="Arial" w:eastAsiaTheme="minorHAnsi" w:hAnsi="Arial" w:cs="Arial"/>
          <w:b/>
          <w:bCs/>
          <w:sz w:val="22"/>
          <w:szCs w:val="22"/>
          <w:u w:val="single"/>
        </w:rPr>
        <w:t>Decision:</w:t>
      </w:r>
    </w:p>
    <w:p w14:paraId="215454D2" w14:textId="606F7B29" w:rsidR="009B0E74" w:rsidRPr="00D5642E" w:rsidRDefault="00556AC3" w:rsidP="00D4177B">
      <w:pPr>
        <w:autoSpaceDE w:val="0"/>
        <w:autoSpaceDN w:val="0"/>
        <w:adjustRightInd w:val="0"/>
        <w:ind w:left="720" w:right="1655"/>
        <w:rPr>
          <w:rFonts w:ascii="Arial" w:eastAsiaTheme="minorHAnsi" w:hAnsi="Arial" w:cs="Arial"/>
          <w:sz w:val="22"/>
          <w:szCs w:val="22"/>
        </w:rPr>
      </w:pPr>
      <w:r>
        <w:rPr>
          <w:rFonts w:ascii="Arial" w:eastAsiaTheme="minorHAnsi" w:hAnsi="Arial" w:cs="Arial"/>
          <w:sz w:val="22"/>
          <w:szCs w:val="22"/>
        </w:rPr>
        <w:t>M</w:t>
      </w:r>
      <w:r w:rsidR="009B0E74" w:rsidRPr="00A80E60">
        <w:rPr>
          <w:rFonts w:ascii="Arial" w:eastAsiaTheme="minorHAnsi" w:hAnsi="Arial" w:cs="Arial"/>
          <w:sz w:val="22"/>
          <w:szCs w:val="22"/>
        </w:rPr>
        <w:t xml:space="preserve">embers of the </w:t>
      </w:r>
      <w:r w:rsidR="002B5708">
        <w:rPr>
          <w:rFonts w:ascii="Arial" w:eastAsiaTheme="minorHAnsi" w:hAnsi="Arial" w:cs="Arial"/>
          <w:sz w:val="22"/>
          <w:szCs w:val="22"/>
        </w:rPr>
        <w:t xml:space="preserve">Children and Young </w:t>
      </w:r>
      <w:r w:rsidR="002B5708" w:rsidRPr="002B5708">
        <w:rPr>
          <w:rFonts w:ascii="Arial" w:eastAsiaTheme="minorHAnsi" w:hAnsi="Arial" w:cs="Arial"/>
          <w:sz w:val="22"/>
          <w:szCs w:val="22"/>
        </w:rPr>
        <w:t xml:space="preserve">People </w:t>
      </w:r>
      <w:r w:rsidR="002B5708" w:rsidRPr="002B5708">
        <w:rPr>
          <w:rFonts w:ascii="Arial" w:hAnsi="Arial" w:cs="Arial"/>
          <w:sz w:val="22"/>
          <w:szCs w:val="22"/>
        </w:rPr>
        <w:t>Members agree the Board’s priorities and work programme for 2021/22.</w:t>
      </w:r>
    </w:p>
    <w:p w14:paraId="39AB3C73" w14:textId="77777777" w:rsidR="00FF6928" w:rsidRDefault="00FF6928" w:rsidP="00D4177B">
      <w:pPr>
        <w:autoSpaceDE w:val="0"/>
        <w:autoSpaceDN w:val="0"/>
        <w:adjustRightInd w:val="0"/>
        <w:ind w:left="720" w:right="1655"/>
        <w:rPr>
          <w:rFonts w:ascii="Arial" w:eastAsiaTheme="minorHAnsi" w:hAnsi="Arial" w:cs="Arial"/>
          <w:b/>
          <w:bCs/>
          <w:sz w:val="22"/>
          <w:szCs w:val="22"/>
        </w:rPr>
      </w:pPr>
    </w:p>
    <w:p w14:paraId="1792E001" w14:textId="30229497" w:rsidR="009B0E74" w:rsidRDefault="009B0E74" w:rsidP="00D4177B">
      <w:pPr>
        <w:autoSpaceDE w:val="0"/>
        <w:autoSpaceDN w:val="0"/>
        <w:adjustRightInd w:val="0"/>
        <w:ind w:left="720" w:right="1655"/>
        <w:rPr>
          <w:rFonts w:ascii="Arial" w:eastAsiaTheme="minorHAnsi" w:hAnsi="Arial" w:cs="Arial"/>
          <w:b/>
          <w:bCs/>
          <w:sz w:val="22"/>
          <w:szCs w:val="22"/>
        </w:rPr>
      </w:pPr>
      <w:r w:rsidRPr="00904F8A">
        <w:rPr>
          <w:rFonts w:ascii="Arial" w:eastAsiaTheme="minorHAnsi" w:hAnsi="Arial" w:cs="Arial"/>
          <w:b/>
          <w:bCs/>
          <w:sz w:val="22"/>
          <w:szCs w:val="22"/>
        </w:rPr>
        <w:t>Action</w:t>
      </w:r>
      <w:r w:rsidR="007A525E">
        <w:rPr>
          <w:rFonts w:ascii="Arial" w:eastAsiaTheme="minorHAnsi" w:hAnsi="Arial" w:cs="Arial"/>
          <w:b/>
          <w:bCs/>
          <w:sz w:val="22"/>
          <w:szCs w:val="22"/>
        </w:rPr>
        <w:t>:</w:t>
      </w:r>
    </w:p>
    <w:p w14:paraId="2D2088A2" w14:textId="3C309C3C" w:rsidR="001A3DB2" w:rsidRPr="001F2938" w:rsidRDefault="005E68AF" w:rsidP="00D4177B">
      <w:pPr>
        <w:pStyle w:val="ListParagraph"/>
        <w:numPr>
          <w:ilvl w:val="0"/>
          <w:numId w:val="21"/>
        </w:numPr>
        <w:autoSpaceDE w:val="0"/>
        <w:autoSpaceDN w:val="0"/>
        <w:adjustRightInd w:val="0"/>
        <w:ind w:right="1655"/>
        <w:rPr>
          <w:rFonts w:ascii="Arial" w:eastAsiaTheme="minorHAnsi" w:hAnsi="Arial" w:cs="Arial"/>
          <w:sz w:val="22"/>
          <w:szCs w:val="22"/>
        </w:rPr>
      </w:pPr>
      <w:r w:rsidRPr="005E68AF">
        <w:rPr>
          <w:rFonts w:ascii="Arial" w:eastAsiaTheme="minorHAnsi" w:hAnsi="Arial" w:cs="Arial"/>
          <w:sz w:val="22"/>
          <w:szCs w:val="22"/>
        </w:rPr>
        <w:t xml:space="preserve">Officers </w:t>
      </w:r>
      <w:r w:rsidRPr="005E68AF">
        <w:rPr>
          <w:rFonts w:ascii="ArialMT" w:eastAsiaTheme="minorHAnsi" w:hAnsi="ArialMT" w:cs="ArialMT"/>
          <w:sz w:val="22"/>
          <w:szCs w:val="22"/>
        </w:rPr>
        <w:t xml:space="preserve">to </w:t>
      </w:r>
      <w:r w:rsidR="00EA0BCC">
        <w:rPr>
          <w:rFonts w:ascii="ArialMT" w:eastAsiaTheme="minorHAnsi" w:hAnsi="ArialMT" w:cs="ArialMT"/>
          <w:sz w:val="22"/>
          <w:szCs w:val="22"/>
        </w:rPr>
        <w:t>consider</w:t>
      </w:r>
      <w:r w:rsidR="000D7F39">
        <w:rPr>
          <w:rFonts w:ascii="ArialMT" w:eastAsiaTheme="minorHAnsi" w:hAnsi="ArialMT" w:cs="ArialMT"/>
          <w:sz w:val="22"/>
          <w:szCs w:val="22"/>
        </w:rPr>
        <w:t xml:space="preserve"> </w:t>
      </w:r>
      <w:r w:rsidR="00B02ED4">
        <w:rPr>
          <w:rFonts w:ascii="ArialMT" w:eastAsiaTheme="minorHAnsi" w:hAnsi="ArialMT" w:cs="ArialMT"/>
          <w:sz w:val="22"/>
          <w:szCs w:val="22"/>
        </w:rPr>
        <w:t>members comments made during the discussion</w:t>
      </w:r>
      <w:r w:rsidR="000D7F39">
        <w:rPr>
          <w:rFonts w:ascii="ArialMT" w:eastAsiaTheme="minorHAnsi" w:hAnsi="ArialMT" w:cs="ArialMT"/>
          <w:sz w:val="22"/>
          <w:szCs w:val="22"/>
        </w:rPr>
        <w:t>.</w:t>
      </w:r>
    </w:p>
    <w:p w14:paraId="28460D9A" w14:textId="03B0BDB0" w:rsidR="0051261A" w:rsidRDefault="0051261A" w:rsidP="00D4177B">
      <w:pPr>
        <w:ind w:right="1655"/>
        <w:rPr>
          <w:rFonts w:ascii="Arial" w:hAnsi="Arial" w:cs="Arial"/>
          <w:b/>
          <w:sz w:val="22"/>
          <w:szCs w:val="22"/>
        </w:rPr>
      </w:pPr>
    </w:p>
    <w:p w14:paraId="2E69C09C" w14:textId="77777777" w:rsidR="007A64A8" w:rsidRPr="00937C8E" w:rsidRDefault="007A64A8" w:rsidP="00D4177B">
      <w:pPr>
        <w:ind w:right="1655"/>
        <w:rPr>
          <w:rFonts w:ascii="Arial" w:hAnsi="Arial" w:cs="Arial"/>
          <w:b/>
          <w:sz w:val="22"/>
          <w:szCs w:val="22"/>
        </w:rPr>
      </w:pPr>
    </w:p>
    <w:p w14:paraId="7564EF54" w14:textId="2881355E" w:rsidR="00CE554F" w:rsidRPr="001652F3" w:rsidRDefault="00F14E31" w:rsidP="00D4177B">
      <w:pPr>
        <w:ind w:right="1655"/>
        <w:rPr>
          <w:rFonts w:ascii="Arial" w:hAnsi="Arial" w:cs="Arial"/>
          <w:bCs/>
          <w:sz w:val="22"/>
          <w:szCs w:val="22"/>
        </w:rPr>
      </w:pPr>
      <w:r w:rsidRPr="00937C8E">
        <w:rPr>
          <w:rFonts w:ascii="Arial" w:hAnsi="Arial" w:cs="Arial"/>
          <w:b/>
          <w:sz w:val="22"/>
          <w:szCs w:val="22"/>
        </w:rPr>
        <w:t>5</w:t>
      </w:r>
      <w:r w:rsidR="00CB255E" w:rsidRPr="00937C8E">
        <w:rPr>
          <w:rFonts w:ascii="Arial" w:hAnsi="Arial" w:cs="Arial"/>
          <w:b/>
          <w:sz w:val="22"/>
          <w:szCs w:val="22"/>
        </w:rPr>
        <w:tab/>
      </w:r>
      <w:r w:rsidR="001652F3" w:rsidRPr="001652F3">
        <w:rPr>
          <w:rFonts w:ascii="Arial" w:hAnsi="Arial" w:cs="Arial"/>
          <w:b/>
          <w:bCs/>
          <w:sz w:val="22"/>
          <w:szCs w:val="22"/>
        </w:rPr>
        <w:t>Centre of expertise on child sexual abuse</w:t>
      </w:r>
    </w:p>
    <w:p w14:paraId="6A1F24A4" w14:textId="50B08C7E" w:rsidR="00EE3836" w:rsidRPr="00937C8E" w:rsidRDefault="000A161F" w:rsidP="00D4177B">
      <w:pPr>
        <w:ind w:right="1655"/>
        <w:rPr>
          <w:rFonts w:ascii="Arial" w:hAnsi="Arial" w:cs="Arial"/>
          <w:bCs/>
          <w:sz w:val="22"/>
          <w:szCs w:val="22"/>
        </w:rPr>
      </w:pPr>
      <w:r w:rsidRPr="00937C8E">
        <w:rPr>
          <w:rFonts w:ascii="Arial" w:hAnsi="Arial" w:cs="Arial"/>
          <w:bCs/>
          <w:sz w:val="22"/>
          <w:szCs w:val="22"/>
        </w:rPr>
        <w:t xml:space="preserve"> </w:t>
      </w:r>
    </w:p>
    <w:p w14:paraId="1DCD2BFE" w14:textId="6B88C395" w:rsidR="00041BB0" w:rsidRPr="005E7C34" w:rsidRDefault="007A525E" w:rsidP="4AABE717">
      <w:pPr>
        <w:autoSpaceDE w:val="0"/>
        <w:autoSpaceDN w:val="0"/>
        <w:adjustRightInd w:val="0"/>
        <w:ind w:left="720" w:right="1655"/>
        <w:rPr>
          <w:rFonts w:ascii="Arial" w:hAnsi="Arial" w:cs="Arial"/>
          <w:sz w:val="22"/>
          <w:szCs w:val="22"/>
        </w:rPr>
      </w:pPr>
      <w:r w:rsidRPr="4AABE717">
        <w:rPr>
          <w:rFonts w:ascii="Arial" w:hAnsi="Arial" w:cs="Arial"/>
          <w:sz w:val="22"/>
          <w:szCs w:val="22"/>
        </w:rPr>
        <w:t xml:space="preserve">The Chair introduced the report </w:t>
      </w:r>
      <w:r w:rsidR="000C20F7" w:rsidRPr="4AABE717">
        <w:rPr>
          <w:rFonts w:ascii="Arial" w:hAnsi="Arial" w:cs="Arial"/>
          <w:sz w:val="22"/>
          <w:szCs w:val="22"/>
        </w:rPr>
        <w:t xml:space="preserve">which highlighted </w:t>
      </w:r>
      <w:r w:rsidR="00BE0354" w:rsidRPr="4AABE717">
        <w:rPr>
          <w:rFonts w:ascii="Arial" w:hAnsi="Arial" w:cs="Arial"/>
          <w:sz w:val="22"/>
          <w:szCs w:val="22"/>
        </w:rPr>
        <w:t xml:space="preserve">the findings from </w:t>
      </w:r>
      <w:r w:rsidR="00C613FE" w:rsidRPr="4AABE717">
        <w:rPr>
          <w:rFonts w:ascii="Arial" w:hAnsi="Arial" w:cs="Arial"/>
          <w:sz w:val="22"/>
          <w:szCs w:val="22"/>
        </w:rPr>
        <w:t xml:space="preserve">The Centre of expertise on child sexual abuse (CSA Centre) and </w:t>
      </w:r>
      <w:r w:rsidR="00BE0354" w:rsidRPr="4AABE717">
        <w:rPr>
          <w:rFonts w:ascii="Arial" w:hAnsi="Arial" w:cs="Arial"/>
          <w:sz w:val="22"/>
          <w:szCs w:val="22"/>
        </w:rPr>
        <w:t xml:space="preserve">their recent “scale and nature of </w:t>
      </w:r>
      <w:r w:rsidR="08434E5C" w:rsidRPr="4AABE717">
        <w:rPr>
          <w:rFonts w:ascii="Arial" w:hAnsi="Arial" w:cs="Arial"/>
          <w:sz w:val="22"/>
          <w:szCs w:val="22"/>
        </w:rPr>
        <w:t>Child Sexual Abuse (</w:t>
      </w:r>
      <w:r w:rsidR="00BE0354" w:rsidRPr="4AABE717">
        <w:rPr>
          <w:rFonts w:ascii="Arial" w:hAnsi="Arial" w:cs="Arial"/>
          <w:sz w:val="22"/>
          <w:szCs w:val="22"/>
        </w:rPr>
        <w:t>CSA</w:t>
      </w:r>
      <w:r w:rsidR="2FE34FCB" w:rsidRPr="4AABE717">
        <w:rPr>
          <w:rFonts w:ascii="Arial" w:hAnsi="Arial" w:cs="Arial"/>
          <w:sz w:val="22"/>
          <w:szCs w:val="22"/>
        </w:rPr>
        <w:t>)</w:t>
      </w:r>
      <w:r w:rsidR="00BE0354" w:rsidRPr="4AABE717">
        <w:rPr>
          <w:rFonts w:ascii="Arial" w:hAnsi="Arial" w:cs="Arial"/>
          <w:sz w:val="22"/>
          <w:szCs w:val="22"/>
        </w:rPr>
        <w:t>” report and provide</w:t>
      </w:r>
      <w:r w:rsidR="005E7C34" w:rsidRPr="4AABE717">
        <w:rPr>
          <w:rFonts w:ascii="Arial" w:hAnsi="Arial" w:cs="Arial"/>
          <w:sz w:val="22"/>
          <w:szCs w:val="22"/>
        </w:rPr>
        <w:t>d</w:t>
      </w:r>
      <w:r w:rsidR="00BE0354" w:rsidRPr="4AABE717">
        <w:rPr>
          <w:rFonts w:ascii="Arial" w:hAnsi="Arial" w:cs="Arial"/>
          <w:sz w:val="22"/>
          <w:szCs w:val="22"/>
        </w:rPr>
        <w:t xml:space="preserve"> information on the Centre’s current work to support councils and their partners.</w:t>
      </w:r>
    </w:p>
    <w:p w14:paraId="2004F48A" w14:textId="792605C1" w:rsidR="007F19ED" w:rsidRDefault="007F19ED" w:rsidP="00D4177B">
      <w:pPr>
        <w:autoSpaceDE w:val="0"/>
        <w:autoSpaceDN w:val="0"/>
        <w:adjustRightInd w:val="0"/>
        <w:ind w:left="720" w:right="1655"/>
        <w:rPr>
          <w:rFonts w:ascii="Arial" w:hAnsi="Arial" w:cs="Arial"/>
          <w:bCs/>
          <w:sz w:val="22"/>
          <w:szCs w:val="22"/>
        </w:rPr>
      </w:pPr>
    </w:p>
    <w:p w14:paraId="1EC3F424" w14:textId="3E4ADFE4" w:rsidR="007F19ED" w:rsidRDefault="009E13DC" w:rsidP="00D4177B">
      <w:pPr>
        <w:pStyle w:val="Default"/>
        <w:ind w:left="720" w:right="1655"/>
        <w:rPr>
          <w:rFonts w:ascii="Arial" w:hAnsi="Arial" w:cs="Arial"/>
          <w:sz w:val="22"/>
          <w:szCs w:val="22"/>
        </w:rPr>
      </w:pPr>
      <w:r>
        <w:rPr>
          <w:rFonts w:ascii="Arial" w:hAnsi="Arial" w:cs="Arial"/>
          <w:sz w:val="22"/>
          <w:szCs w:val="22"/>
        </w:rPr>
        <w:t>The Chair welcomed</w:t>
      </w:r>
      <w:r w:rsidR="007F19ED" w:rsidRPr="007F19ED">
        <w:rPr>
          <w:rFonts w:ascii="Arial" w:hAnsi="Arial" w:cs="Arial"/>
          <w:sz w:val="22"/>
          <w:szCs w:val="22"/>
        </w:rPr>
        <w:t xml:space="preserve"> Ian Dean, Director, Lisa McCrindle, Policy Advisor and Kairika Karsna, Senior Research and Evaluation Officer - Centre of expertise on child sexual abuse</w:t>
      </w:r>
      <w:r>
        <w:rPr>
          <w:rFonts w:ascii="Arial" w:hAnsi="Arial" w:cs="Arial"/>
          <w:sz w:val="22"/>
          <w:szCs w:val="22"/>
        </w:rPr>
        <w:t xml:space="preserve"> to introduce their presentation.</w:t>
      </w:r>
    </w:p>
    <w:p w14:paraId="597C11EE" w14:textId="07C8CB14" w:rsidR="0069184F" w:rsidRDefault="0069184F" w:rsidP="00D4177B">
      <w:pPr>
        <w:pStyle w:val="Default"/>
        <w:ind w:left="720" w:right="1655"/>
        <w:rPr>
          <w:rFonts w:ascii="Arial" w:hAnsi="Arial" w:cs="Arial"/>
          <w:sz w:val="22"/>
          <w:szCs w:val="22"/>
        </w:rPr>
      </w:pPr>
    </w:p>
    <w:p w14:paraId="3D237C28" w14:textId="7AF989C7" w:rsidR="0069184F" w:rsidRDefault="008F7E64" w:rsidP="00D4177B">
      <w:pPr>
        <w:pStyle w:val="Default"/>
        <w:ind w:left="720" w:right="1655"/>
        <w:rPr>
          <w:rFonts w:ascii="Arial" w:hAnsi="Arial" w:cs="Arial"/>
          <w:sz w:val="22"/>
          <w:szCs w:val="22"/>
        </w:rPr>
      </w:pPr>
      <w:r>
        <w:rPr>
          <w:rFonts w:ascii="Arial" w:hAnsi="Arial" w:cs="Arial"/>
          <w:sz w:val="22"/>
          <w:szCs w:val="22"/>
        </w:rPr>
        <w:t>Kairika</w:t>
      </w:r>
      <w:r w:rsidR="00B95D69">
        <w:rPr>
          <w:rFonts w:ascii="Arial" w:hAnsi="Arial" w:cs="Arial"/>
          <w:sz w:val="22"/>
          <w:szCs w:val="22"/>
        </w:rPr>
        <w:t xml:space="preserve"> introduced the presentation and</w:t>
      </w:r>
      <w:r>
        <w:rPr>
          <w:rFonts w:ascii="Arial" w:hAnsi="Arial" w:cs="Arial"/>
          <w:sz w:val="22"/>
          <w:szCs w:val="22"/>
        </w:rPr>
        <w:t xml:space="preserve"> highlighted the following key points:</w:t>
      </w:r>
    </w:p>
    <w:p w14:paraId="0D0667F9" w14:textId="7C7D7F24" w:rsidR="008F7E64" w:rsidRDefault="00B95D69" w:rsidP="00D4177B">
      <w:pPr>
        <w:pStyle w:val="Default"/>
        <w:numPr>
          <w:ilvl w:val="0"/>
          <w:numId w:val="21"/>
        </w:numPr>
        <w:ind w:right="1655"/>
        <w:rPr>
          <w:rFonts w:ascii="Arial" w:hAnsi="Arial" w:cs="Arial"/>
          <w:sz w:val="22"/>
          <w:szCs w:val="22"/>
        </w:rPr>
      </w:pPr>
      <w:r>
        <w:rPr>
          <w:rFonts w:ascii="Arial" w:hAnsi="Arial" w:cs="Arial"/>
          <w:sz w:val="22"/>
          <w:szCs w:val="22"/>
        </w:rPr>
        <w:t xml:space="preserve">The CSA Centre was established 5 years ago with the first scoping report, Measuring the </w:t>
      </w:r>
      <w:proofErr w:type="gramStart"/>
      <w:r>
        <w:rPr>
          <w:rFonts w:ascii="Arial" w:hAnsi="Arial" w:cs="Arial"/>
          <w:sz w:val="22"/>
          <w:szCs w:val="22"/>
        </w:rPr>
        <w:t>scale</w:t>
      </w:r>
      <w:proofErr w:type="gramEnd"/>
      <w:r>
        <w:rPr>
          <w:rFonts w:ascii="Arial" w:hAnsi="Arial" w:cs="Arial"/>
          <w:sz w:val="22"/>
          <w:szCs w:val="22"/>
        </w:rPr>
        <w:t xml:space="preserve"> and changing nature of child sexual abuse and child sexual exploitation. </w:t>
      </w:r>
    </w:p>
    <w:p w14:paraId="5697113F" w14:textId="711456FB" w:rsidR="00B95D69" w:rsidRDefault="00B95D69" w:rsidP="00D4177B">
      <w:pPr>
        <w:pStyle w:val="Default"/>
        <w:numPr>
          <w:ilvl w:val="0"/>
          <w:numId w:val="21"/>
        </w:numPr>
        <w:ind w:right="1655"/>
        <w:rPr>
          <w:rFonts w:ascii="Arial" w:hAnsi="Arial" w:cs="Arial"/>
          <w:sz w:val="22"/>
          <w:szCs w:val="22"/>
        </w:rPr>
      </w:pPr>
      <w:r>
        <w:rPr>
          <w:rFonts w:ascii="Arial" w:hAnsi="Arial" w:cs="Arial"/>
          <w:sz w:val="22"/>
          <w:szCs w:val="22"/>
        </w:rPr>
        <w:t xml:space="preserve">Prior to the report there were no documents that brought together different pieces of evidence on the scale and nature of child sexual abuse. </w:t>
      </w:r>
    </w:p>
    <w:p w14:paraId="1B22ADA5" w14:textId="77777777" w:rsidR="00135316" w:rsidRDefault="00B95D69" w:rsidP="00D4177B">
      <w:pPr>
        <w:pStyle w:val="Default"/>
        <w:numPr>
          <w:ilvl w:val="0"/>
          <w:numId w:val="21"/>
        </w:numPr>
        <w:ind w:right="1655"/>
        <w:rPr>
          <w:rFonts w:ascii="Arial" w:hAnsi="Arial" w:cs="Arial"/>
          <w:sz w:val="22"/>
          <w:szCs w:val="22"/>
        </w:rPr>
      </w:pPr>
      <w:r>
        <w:rPr>
          <w:rFonts w:ascii="Arial" w:hAnsi="Arial" w:cs="Arial"/>
          <w:sz w:val="22"/>
          <w:szCs w:val="22"/>
        </w:rPr>
        <w:t xml:space="preserve">In June 2021, </w:t>
      </w:r>
      <w:r w:rsidR="00135316">
        <w:rPr>
          <w:rFonts w:ascii="Arial" w:hAnsi="Arial" w:cs="Arial"/>
          <w:sz w:val="22"/>
          <w:szCs w:val="22"/>
        </w:rPr>
        <w:t>the latest evidence published by the CSA Centre summarises what the centre currently does and doesn’t know on the scale and nature of child sexual abuse, drawing on:</w:t>
      </w:r>
    </w:p>
    <w:p w14:paraId="3F147BFE" w14:textId="77777777" w:rsidR="00135316" w:rsidRDefault="00135316" w:rsidP="00D4177B">
      <w:pPr>
        <w:pStyle w:val="Default"/>
        <w:numPr>
          <w:ilvl w:val="1"/>
          <w:numId w:val="21"/>
        </w:numPr>
        <w:ind w:right="1655"/>
        <w:rPr>
          <w:rFonts w:ascii="Arial" w:hAnsi="Arial" w:cs="Arial"/>
          <w:sz w:val="22"/>
          <w:szCs w:val="22"/>
        </w:rPr>
      </w:pPr>
      <w:r>
        <w:rPr>
          <w:rFonts w:ascii="Arial" w:hAnsi="Arial" w:cs="Arial"/>
          <w:sz w:val="22"/>
          <w:szCs w:val="22"/>
        </w:rPr>
        <w:t>the latest prevalent data and analysis</w:t>
      </w:r>
    </w:p>
    <w:p w14:paraId="72D9657D" w14:textId="126DEB85" w:rsidR="00135316" w:rsidRDefault="00135316" w:rsidP="00D4177B">
      <w:pPr>
        <w:pStyle w:val="Default"/>
        <w:numPr>
          <w:ilvl w:val="2"/>
          <w:numId w:val="21"/>
        </w:numPr>
        <w:ind w:right="1655"/>
        <w:rPr>
          <w:rFonts w:ascii="Arial" w:hAnsi="Arial" w:cs="Arial"/>
          <w:sz w:val="22"/>
          <w:szCs w:val="22"/>
        </w:rPr>
      </w:pPr>
      <w:r>
        <w:rPr>
          <w:rFonts w:ascii="Arial" w:hAnsi="Arial" w:cs="Arial"/>
          <w:sz w:val="22"/>
          <w:szCs w:val="22"/>
        </w:rPr>
        <w:t xml:space="preserve">Crime survey England and Wales 2019 </w:t>
      </w:r>
    </w:p>
    <w:p w14:paraId="3C7F69F3" w14:textId="1DF1164D" w:rsidR="00B95D69" w:rsidRDefault="00135316" w:rsidP="00D4177B">
      <w:pPr>
        <w:pStyle w:val="Default"/>
        <w:numPr>
          <w:ilvl w:val="1"/>
          <w:numId w:val="21"/>
        </w:numPr>
        <w:ind w:right="1655"/>
        <w:rPr>
          <w:rFonts w:ascii="Arial" w:hAnsi="Arial" w:cs="Arial"/>
          <w:sz w:val="22"/>
          <w:szCs w:val="22"/>
        </w:rPr>
      </w:pPr>
      <w:r>
        <w:rPr>
          <w:rFonts w:ascii="Arial" w:hAnsi="Arial" w:cs="Arial"/>
          <w:sz w:val="22"/>
          <w:szCs w:val="22"/>
        </w:rPr>
        <w:t>official agency data for 2019/20.</w:t>
      </w:r>
    </w:p>
    <w:p w14:paraId="44F1384D" w14:textId="5C63E4D5" w:rsidR="00135316" w:rsidRDefault="00135316" w:rsidP="00D4177B">
      <w:pPr>
        <w:pStyle w:val="Default"/>
        <w:numPr>
          <w:ilvl w:val="2"/>
          <w:numId w:val="21"/>
        </w:numPr>
        <w:ind w:right="1655"/>
        <w:rPr>
          <w:rFonts w:ascii="Arial" w:hAnsi="Arial" w:cs="Arial"/>
          <w:sz w:val="22"/>
          <w:szCs w:val="22"/>
        </w:rPr>
      </w:pPr>
      <w:r>
        <w:rPr>
          <w:rFonts w:ascii="Arial" w:hAnsi="Arial" w:cs="Arial"/>
          <w:sz w:val="22"/>
          <w:szCs w:val="22"/>
        </w:rPr>
        <w:lastRenderedPageBreak/>
        <w:t>Child protection</w:t>
      </w:r>
    </w:p>
    <w:p w14:paraId="7F4EA8CD" w14:textId="501EDF09" w:rsidR="00135316" w:rsidRDefault="00135316" w:rsidP="00D4177B">
      <w:pPr>
        <w:pStyle w:val="Default"/>
        <w:numPr>
          <w:ilvl w:val="2"/>
          <w:numId w:val="21"/>
        </w:numPr>
        <w:ind w:right="1655"/>
        <w:rPr>
          <w:rFonts w:ascii="Arial" w:hAnsi="Arial" w:cs="Arial"/>
          <w:sz w:val="22"/>
          <w:szCs w:val="22"/>
        </w:rPr>
      </w:pPr>
      <w:r>
        <w:rPr>
          <w:rFonts w:ascii="Arial" w:hAnsi="Arial" w:cs="Arial"/>
          <w:sz w:val="22"/>
          <w:szCs w:val="22"/>
        </w:rPr>
        <w:t xml:space="preserve">Police recorded crime and outcomes </w:t>
      </w:r>
    </w:p>
    <w:p w14:paraId="4B5F4CE3" w14:textId="26C810B1" w:rsidR="00135316" w:rsidRDefault="00135316" w:rsidP="00D4177B">
      <w:pPr>
        <w:pStyle w:val="Default"/>
        <w:numPr>
          <w:ilvl w:val="2"/>
          <w:numId w:val="21"/>
        </w:numPr>
        <w:ind w:right="1655"/>
        <w:rPr>
          <w:rFonts w:ascii="Arial" w:hAnsi="Arial" w:cs="Arial"/>
          <w:sz w:val="22"/>
          <w:szCs w:val="22"/>
        </w:rPr>
      </w:pPr>
      <w:r>
        <w:rPr>
          <w:rFonts w:ascii="Arial" w:hAnsi="Arial" w:cs="Arial"/>
          <w:sz w:val="22"/>
          <w:szCs w:val="22"/>
        </w:rPr>
        <w:t xml:space="preserve">Prosecutions and convictions </w:t>
      </w:r>
    </w:p>
    <w:p w14:paraId="64350E45" w14:textId="43E8EAB4" w:rsidR="00135316" w:rsidRDefault="00135316" w:rsidP="00D4177B">
      <w:pPr>
        <w:pStyle w:val="Default"/>
        <w:numPr>
          <w:ilvl w:val="2"/>
          <w:numId w:val="21"/>
        </w:numPr>
        <w:ind w:right="1655"/>
        <w:rPr>
          <w:rFonts w:ascii="Arial" w:hAnsi="Arial" w:cs="Arial"/>
          <w:sz w:val="22"/>
          <w:szCs w:val="22"/>
        </w:rPr>
      </w:pPr>
      <w:r>
        <w:rPr>
          <w:rFonts w:ascii="Arial" w:hAnsi="Arial" w:cs="Arial"/>
          <w:sz w:val="22"/>
          <w:szCs w:val="22"/>
        </w:rPr>
        <w:t xml:space="preserve">Sexual Assault Referral Centres and sexual health clinics </w:t>
      </w:r>
    </w:p>
    <w:p w14:paraId="75603F78" w14:textId="3C814166" w:rsidR="00135316" w:rsidRDefault="001E76E8" w:rsidP="00D4177B">
      <w:pPr>
        <w:pStyle w:val="Default"/>
        <w:numPr>
          <w:ilvl w:val="2"/>
          <w:numId w:val="21"/>
        </w:numPr>
        <w:ind w:right="1655"/>
        <w:rPr>
          <w:rFonts w:ascii="Arial" w:hAnsi="Arial" w:cs="Arial"/>
          <w:sz w:val="22"/>
          <w:szCs w:val="22"/>
        </w:rPr>
      </w:pPr>
      <w:r>
        <w:rPr>
          <w:rFonts w:ascii="Arial" w:hAnsi="Arial" w:cs="Arial"/>
          <w:sz w:val="22"/>
          <w:szCs w:val="22"/>
        </w:rPr>
        <w:t>Helpline’s</w:t>
      </w:r>
      <w:r w:rsidR="00135316">
        <w:rPr>
          <w:rFonts w:ascii="Arial" w:hAnsi="Arial" w:cs="Arial"/>
          <w:sz w:val="22"/>
          <w:szCs w:val="22"/>
        </w:rPr>
        <w:t xml:space="preserve">: NSPCC, Stop It </w:t>
      </w:r>
      <w:proofErr w:type="gramStart"/>
      <w:r w:rsidR="00135316">
        <w:rPr>
          <w:rFonts w:ascii="Arial" w:hAnsi="Arial" w:cs="Arial"/>
          <w:sz w:val="22"/>
          <w:szCs w:val="22"/>
        </w:rPr>
        <w:t>Now!,</w:t>
      </w:r>
      <w:proofErr w:type="gramEnd"/>
      <w:r w:rsidR="00135316">
        <w:rPr>
          <w:rFonts w:ascii="Arial" w:hAnsi="Arial" w:cs="Arial"/>
          <w:sz w:val="22"/>
          <w:szCs w:val="22"/>
        </w:rPr>
        <w:t xml:space="preserve"> Internet Watch Foundation</w:t>
      </w:r>
    </w:p>
    <w:p w14:paraId="1735A3C1" w14:textId="3348CBFC" w:rsidR="009C3F1C" w:rsidRDefault="000E2E79" w:rsidP="00D4177B">
      <w:pPr>
        <w:pStyle w:val="Default"/>
        <w:numPr>
          <w:ilvl w:val="0"/>
          <w:numId w:val="21"/>
        </w:numPr>
        <w:ind w:right="1655"/>
        <w:rPr>
          <w:rFonts w:ascii="Arial" w:hAnsi="Arial" w:cs="Arial"/>
          <w:sz w:val="22"/>
          <w:szCs w:val="22"/>
        </w:rPr>
      </w:pPr>
      <w:r>
        <w:rPr>
          <w:rFonts w:ascii="Arial" w:hAnsi="Arial" w:cs="Arial"/>
          <w:sz w:val="22"/>
          <w:szCs w:val="22"/>
        </w:rPr>
        <w:t>Based on</w:t>
      </w:r>
      <w:r w:rsidR="00965D03">
        <w:rPr>
          <w:rFonts w:ascii="Arial" w:hAnsi="Arial" w:cs="Arial"/>
          <w:sz w:val="22"/>
          <w:szCs w:val="22"/>
        </w:rPr>
        <w:t xml:space="preserve"> national population</w:t>
      </w:r>
      <w:r>
        <w:rPr>
          <w:rFonts w:ascii="Arial" w:hAnsi="Arial" w:cs="Arial"/>
          <w:sz w:val="22"/>
          <w:szCs w:val="22"/>
        </w:rPr>
        <w:t xml:space="preserve"> estimates</w:t>
      </w:r>
      <w:r w:rsidR="00965D03">
        <w:rPr>
          <w:rFonts w:ascii="Arial" w:hAnsi="Arial" w:cs="Arial"/>
          <w:sz w:val="22"/>
          <w:szCs w:val="22"/>
        </w:rPr>
        <w:t xml:space="preserve"> in mid-2019</w:t>
      </w:r>
      <w:r w:rsidR="009C3F1C">
        <w:rPr>
          <w:rFonts w:ascii="Arial" w:hAnsi="Arial" w:cs="Arial"/>
          <w:sz w:val="22"/>
          <w:szCs w:val="22"/>
        </w:rPr>
        <w:t>:</w:t>
      </w:r>
      <w:r>
        <w:rPr>
          <w:rFonts w:ascii="Arial" w:hAnsi="Arial" w:cs="Arial"/>
          <w:sz w:val="22"/>
          <w:szCs w:val="22"/>
        </w:rPr>
        <w:t xml:space="preserve"> </w:t>
      </w:r>
    </w:p>
    <w:p w14:paraId="38F7E592" w14:textId="7360BF2C" w:rsidR="000E2E79" w:rsidRDefault="000E2E79" w:rsidP="00D4177B">
      <w:pPr>
        <w:pStyle w:val="Default"/>
        <w:numPr>
          <w:ilvl w:val="1"/>
          <w:numId w:val="21"/>
        </w:numPr>
        <w:ind w:right="1655"/>
        <w:rPr>
          <w:rFonts w:ascii="Arial" w:hAnsi="Arial" w:cs="Arial"/>
          <w:sz w:val="22"/>
          <w:szCs w:val="22"/>
        </w:rPr>
      </w:pPr>
      <w:r w:rsidRPr="009C3F1C">
        <w:rPr>
          <w:rFonts w:ascii="Arial" w:hAnsi="Arial" w:cs="Arial"/>
          <w:sz w:val="22"/>
          <w:szCs w:val="22"/>
        </w:rPr>
        <w:t xml:space="preserve">15% of girls and 5% of boys experience child sexual abuse before the age of 16. </w:t>
      </w:r>
    </w:p>
    <w:p w14:paraId="59EA3387" w14:textId="062ACD3C" w:rsidR="003C1D69" w:rsidRPr="003C1D69" w:rsidRDefault="003C1D69" w:rsidP="00D4177B">
      <w:pPr>
        <w:pStyle w:val="Default"/>
        <w:numPr>
          <w:ilvl w:val="0"/>
          <w:numId w:val="21"/>
        </w:numPr>
        <w:ind w:right="1655"/>
        <w:rPr>
          <w:rFonts w:ascii="Arial" w:hAnsi="Arial" w:cs="Arial"/>
          <w:sz w:val="22"/>
          <w:szCs w:val="22"/>
        </w:rPr>
      </w:pPr>
      <w:r>
        <w:rPr>
          <w:rFonts w:ascii="Arial" w:hAnsi="Arial" w:cs="Arial"/>
          <w:sz w:val="22"/>
          <w:szCs w:val="22"/>
        </w:rPr>
        <w:t xml:space="preserve">Key trends before COVID showed that there was an overall decline in the number of identified child sexual abuse cases across all data sets. </w:t>
      </w:r>
    </w:p>
    <w:p w14:paraId="08C798BD" w14:textId="43BE6095" w:rsidR="003C1D69" w:rsidRDefault="003C1D69" w:rsidP="00D4177B">
      <w:pPr>
        <w:pStyle w:val="ListParagraph"/>
        <w:numPr>
          <w:ilvl w:val="0"/>
          <w:numId w:val="21"/>
        </w:numPr>
        <w:autoSpaceDE w:val="0"/>
        <w:autoSpaceDN w:val="0"/>
        <w:adjustRightInd w:val="0"/>
        <w:ind w:right="1655"/>
        <w:rPr>
          <w:rFonts w:ascii="Arial" w:eastAsiaTheme="minorHAnsi" w:hAnsi="Arial" w:cs="Arial"/>
          <w:color w:val="000000"/>
          <w:sz w:val="22"/>
          <w:szCs w:val="22"/>
        </w:rPr>
      </w:pPr>
      <w:r w:rsidRPr="003C1D69">
        <w:rPr>
          <w:rFonts w:ascii="Arial" w:eastAsiaTheme="minorHAnsi" w:hAnsi="Arial" w:cs="Arial"/>
          <w:color w:val="000000"/>
          <w:sz w:val="22"/>
          <w:szCs w:val="22"/>
        </w:rPr>
        <w:t>England saw the largest drop in child protection plans for sexual abuse</w:t>
      </w:r>
      <w:r w:rsidR="009C43EF">
        <w:rPr>
          <w:rFonts w:ascii="Arial" w:eastAsiaTheme="minorHAnsi" w:hAnsi="Arial" w:cs="Arial"/>
          <w:color w:val="000000"/>
          <w:sz w:val="22"/>
          <w:szCs w:val="22"/>
        </w:rPr>
        <w:t xml:space="preserve"> over 20219/20 at 12%, the steepest decline in 18 years.</w:t>
      </w:r>
    </w:p>
    <w:p w14:paraId="6BD7F378" w14:textId="542EEF28" w:rsidR="003C1D69" w:rsidRPr="00262964" w:rsidRDefault="009C43EF" w:rsidP="00D4177B">
      <w:pPr>
        <w:pStyle w:val="Default"/>
        <w:numPr>
          <w:ilvl w:val="0"/>
          <w:numId w:val="21"/>
        </w:numPr>
        <w:ind w:right="1655"/>
        <w:rPr>
          <w:rFonts w:ascii="Arial" w:hAnsi="Arial" w:cs="Arial"/>
        </w:rPr>
      </w:pPr>
      <w:r>
        <w:rPr>
          <w:rFonts w:ascii="Arial" w:hAnsi="Arial" w:cs="Arial"/>
          <w:sz w:val="22"/>
          <w:szCs w:val="22"/>
        </w:rPr>
        <w:t>There was a small decline in child sexual abuses offences</w:t>
      </w:r>
      <w:r w:rsidR="00DF4FAE">
        <w:rPr>
          <w:rFonts w:ascii="Arial" w:hAnsi="Arial" w:cs="Arial"/>
          <w:sz w:val="22"/>
          <w:szCs w:val="22"/>
        </w:rPr>
        <w:t xml:space="preserve"> </w:t>
      </w:r>
      <w:r>
        <w:rPr>
          <w:rFonts w:ascii="Arial" w:hAnsi="Arial" w:cs="Arial"/>
          <w:sz w:val="22"/>
          <w:szCs w:val="22"/>
        </w:rPr>
        <w:t xml:space="preserve">reported to the police, </w:t>
      </w:r>
      <w:r w:rsidRPr="009C43EF">
        <w:rPr>
          <w:rFonts w:ascii="Arial" w:hAnsi="Arial" w:cs="Arial"/>
          <w:sz w:val="22"/>
          <w:szCs w:val="22"/>
        </w:rPr>
        <w:t xml:space="preserve">with </w:t>
      </w:r>
      <w:r>
        <w:rPr>
          <w:rFonts w:ascii="Arial" w:hAnsi="Arial" w:cs="Arial"/>
          <w:sz w:val="22"/>
          <w:szCs w:val="22"/>
        </w:rPr>
        <w:t>fewer cases proceeding to court. Prosecutions ha</w:t>
      </w:r>
      <w:r w:rsidR="00DF4FAE">
        <w:rPr>
          <w:rFonts w:ascii="Arial" w:hAnsi="Arial" w:cs="Arial"/>
          <w:sz w:val="22"/>
          <w:szCs w:val="22"/>
        </w:rPr>
        <w:t>d</w:t>
      </w:r>
      <w:r>
        <w:rPr>
          <w:rFonts w:ascii="Arial" w:hAnsi="Arial" w:cs="Arial"/>
          <w:sz w:val="22"/>
          <w:szCs w:val="22"/>
        </w:rPr>
        <w:t xml:space="preserve"> fallen by a third with offenses investigated by police falling from 37% (2015) to 20%</w:t>
      </w:r>
      <w:r w:rsidRPr="009C43EF">
        <w:rPr>
          <w:rFonts w:ascii="Arial" w:hAnsi="Arial" w:cs="Arial"/>
          <w:sz w:val="22"/>
          <w:szCs w:val="22"/>
        </w:rPr>
        <w:t xml:space="preserve"> </w:t>
      </w:r>
      <w:r>
        <w:rPr>
          <w:rFonts w:ascii="Arial" w:hAnsi="Arial" w:cs="Arial"/>
          <w:sz w:val="22"/>
          <w:szCs w:val="22"/>
        </w:rPr>
        <w:t>(2019/20).</w:t>
      </w:r>
    </w:p>
    <w:p w14:paraId="2799B4E3" w14:textId="2931ADC6" w:rsidR="00262964" w:rsidRPr="00262964" w:rsidRDefault="00262964" w:rsidP="00D4177B">
      <w:pPr>
        <w:pStyle w:val="Default"/>
        <w:numPr>
          <w:ilvl w:val="0"/>
          <w:numId w:val="21"/>
        </w:numPr>
        <w:ind w:right="1655"/>
        <w:rPr>
          <w:rFonts w:ascii="Arial" w:hAnsi="Arial" w:cs="Arial"/>
        </w:rPr>
      </w:pPr>
      <w:r>
        <w:rPr>
          <w:rFonts w:ascii="Arial" w:hAnsi="Arial" w:cs="Arial"/>
          <w:sz w:val="22"/>
          <w:szCs w:val="22"/>
        </w:rPr>
        <w:t xml:space="preserve">Despite a significant increase in the number of people reporting abuse, fewer offences were being prosecuted and convicted in 2019/20 compared to 2016/17. </w:t>
      </w:r>
    </w:p>
    <w:p w14:paraId="71E455C6" w14:textId="5873EAA7" w:rsidR="00262964" w:rsidRPr="00262964" w:rsidRDefault="00262964" w:rsidP="00D4177B">
      <w:pPr>
        <w:pStyle w:val="Default"/>
        <w:numPr>
          <w:ilvl w:val="0"/>
          <w:numId w:val="21"/>
        </w:numPr>
        <w:ind w:right="1655"/>
        <w:rPr>
          <w:rFonts w:ascii="Arial" w:hAnsi="Arial" w:cs="Arial"/>
        </w:rPr>
      </w:pPr>
      <w:r>
        <w:rPr>
          <w:rFonts w:ascii="Arial" w:hAnsi="Arial" w:cs="Arial"/>
          <w:sz w:val="22"/>
          <w:szCs w:val="22"/>
        </w:rPr>
        <w:t>Large disparity in how different areas name</w:t>
      </w:r>
      <w:r w:rsidR="00970CBF">
        <w:rPr>
          <w:rFonts w:ascii="Arial" w:hAnsi="Arial" w:cs="Arial"/>
          <w:sz w:val="22"/>
          <w:szCs w:val="22"/>
        </w:rPr>
        <w:t>d</w:t>
      </w:r>
      <w:r>
        <w:rPr>
          <w:rFonts w:ascii="Arial" w:hAnsi="Arial" w:cs="Arial"/>
          <w:sz w:val="22"/>
          <w:szCs w:val="22"/>
        </w:rPr>
        <w:t xml:space="preserve">, </w:t>
      </w:r>
      <w:proofErr w:type="gramStart"/>
      <w:r>
        <w:rPr>
          <w:rFonts w:ascii="Arial" w:hAnsi="Arial" w:cs="Arial"/>
          <w:sz w:val="22"/>
          <w:szCs w:val="22"/>
        </w:rPr>
        <w:t>record</w:t>
      </w:r>
      <w:r w:rsidR="00970CBF">
        <w:rPr>
          <w:rFonts w:ascii="Arial" w:hAnsi="Arial" w:cs="Arial"/>
          <w:sz w:val="22"/>
          <w:szCs w:val="22"/>
        </w:rPr>
        <w:t>ed</w:t>
      </w:r>
      <w:proofErr w:type="gramEnd"/>
      <w:r>
        <w:rPr>
          <w:rFonts w:ascii="Arial" w:hAnsi="Arial" w:cs="Arial"/>
          <w:sz w:val="22"/>
          <w:szCs w:val="22"/>
        </w:rPr>
        <w:t xml:space="preserve"> and dealt with child sexual across the agencies.</w:t>
      </w:r>
    </w:p>
    <w:p w14:paraId="52BF1724" w14:textId="345F0171" w:rsidR="00262964" w:rsidRPr="00DF4FAE" w:rsidRDefault="00262964" w:rsidP="00D4177B">
      <w:pPr>
        <w:pStyle w:val="Default"/>
        <w:numPr>
          <w:ilvl w:val="0"/>
          <w:numId w:val="21"/>
        </w:numPr>
        <w:ind w:right="1655"/>
        <w:rPr>
          <w:rFonts w:ascii="Arial" w:hAnsi="Arial" w:cs="Arial"/>
        </w:rPr>
      </w:pPr>
      <w:proofErr w:type="gramStart"/>
      <w:r w:rsidRPr="4AABE717">
        <w:rPr>
          <w:rFonts w:ascii="Arial" w:hAnsi="Arial" w:cs="Arial"/>
          <w:sz w:val="22"/>
          <w:szCs w:val="22"/>
        </w:rPr>
        <w:t>In order to</w:t>
      </w:r>
      <w:proofErr w:type="gramEnd"/>
      <w:r w:rsidRPr="4AABE717">
        <w:rPr>
          <w:rFonts w:ascii="Arial" w:hAnsi="Arial" w:cs="Arial"/>
          <w:sz w:val="22"/>
          <w:szCs w:val="22"/>
        </w:rPr>
        <w:t xml:space="preserve"> better protect children, the gap between the number of children who have experienced sexual abuse and the smaller number who were identified and supported by agencies need</w:t>
      </w:r>
      <w:r w:rsidR="5C6DDCCB" w:rsidRPr="4AABE717">
        <w:rPr>
          <w:rFonts w:ascii="Arial" w:hAnsi="Arial" w:cs="Arial"/>
          <w:sz w:val="22"/>
          <w:szCs w:val="22"/>
        </w:rPr>
        <w:t>s</w:t>
      </w:r>
      <w:r w:rsidRPr="4AABE717">
        <w:rPr>
          <w:rFonts w:ascii="Arial" w:hAnsi="Arial" w:cs="Arial"/>
          <w:sz w:val="22"/>
          <w:szCs w:val="22"/>
        </w:rPr>
        <w:t xml:space="preserve"> to be addressed. </w:t>
      </w:r>
    </w:p>
    <w:p w14:paraId="5BBF99E2" w14:textId="607F6B82" w:rsidR="000E2E79" w:rsidRDefault="000E2E79" w:rsidP="00D4177B">
      <w:pPr>
        <w:pStyle w:val="Default"/>
        <w:ind w:right="1655"/>
        <w:rPr>
          <w:rFonts w:ascii="Arial" w:hAnsi="Arial" w:cs="Arial"/>
          <w:sz w:val="22"/>
          <w:szCs w:val="22"/>
        </w:rPr>
      </w:pPr>
    </w:p>
    <w:p w14:paraId="134C5676" w14:textId="62C48227" w:rsidR="000E2E79" w:rsidRDefault="00970CBF" w:rsidP="00D4177B">
      <w:pPr>
        <w:pStyle w:val="Default"/>
        <w:ind w:right="1655" w:firstLine="720"/>
        <w:rPr>
          <w:rFonts w:ascii="Arial" w:hAnsi="Arial" w:cs="Arial"/>
          <w:sz w:val="22"/>
          <w:szCs w:val="22"/>
        </w:rPr>
      </w:pPr>
      <w:r>
        <w:rPr>
          <w:rFonts w:ascii="Arial" w:hAnsi="Arial" w:cs="Arial"/>
          <w:sz w:val="22"/>
          <w:szCs w:val="22"/>
        </w:rPr>
        <w:t>Lisa</w:t>
      </w:r>
      <w:r w:rsidR="000E2E79">
        <w:rPr>
          <w:rFonts w:ascii="Arial" w:hAnsi="Arial" w:cs="Arial"/>
          <w:sz w:val="22"/>
          <w:szCs w:val="22"/>
        </w:rPr>
        <w:t xml:space="preserve"> then outlined the following</w:t>
      </w:r>
      <w:r w:rsidR="00671458">
        <w:rPr>
          <w:rFonts w:ascii="Arial" w:hAnsi="Arial" w:cs="Arial"/>
          <w:sz w:val="22"/>
          <w:szCs w:val="22"/>
        </w:rPr>
        <w:t xml:space="preserve"> three</w:t>
      </w:r>
      <w:r w:rsidR="000E2E79">
        <w:rPr>
          <w:rFonts w:ascii="Arial" w:hAnsi="Arial" w:cs="Arial"/>
          <w:sz w:val="22"/>
          <w:szCs w:val="22"/>
        </w:rPr>
        <w:t xml:space="preserve"> recommendations:</w:t>
      </w:r>
    </w:p>
    <w:p w14:paraId="2335672F" w14:textId="680A6F67" w:rsidR="000E2E79" w:rsidRDefault="000E2E79" w:rsidP="00D4177B">
      <w:pPr>
        <w:pStyle w:val="Default"/>
        <w:numPr>
          <w:ilvl w:val="0"/>
          <w:numId w:val="31"/>
        </w:numPr>
        <w:ind w:right="1655"/>
        <w:rPr>
          <w:rFonts w:ascii="Arial" w:hAnsi="Arial" w:cs="Arial"/>
          <w:sz w:val="22"/>
          <w:szCs w:val="22"/>
        </w:rPr>
      </w:pPr>
      <w:r>
        <w:rPr>
          <w:rFonts w:ascii="Arial" w:hAnsi="Arial" w:cs="Arial"/>
          <w:sz w:val="22"/>
          <w:szCs w:val="22"/>
        </w:rPr>
        <w:t>Carry</w:t>
      </w:r>
      <w:r w:rsidR="003C1D69">
        <w:rPr>
          <w:rFonts w:ascii="Arial" w:hAnsi="Arial" w:cs="Arial"/>
          <w:sz w:val="22"/>
          <w:szCs w:val="22"/>
        </w:rPr>
        <w:t>ing</w:t>
      </w:r>
      <w:r>
        <w:rPr>
          <w:rFonts w:ascii="Arial" w:hAnsi="Arial" w:cs="Arial"/>
          <w:sz w:val="22"/>
          <w:szCs w:val="22"/>
        </w:rPr>
        <w:t xml:space="preserve"> out a dedicated national survey of child sexual abuse</w:t>
      </w:r>
      <w:r w:rsidR="003C1D69">
        <w:rPr>
          <w:rFonts w:ascii="Arial" w:hAnsi="Arial" w:cs="Arial"/>
          <w:sz w:val="22"/>
          <w:szCs w:val="22"/>
        </w:rPr>
        <w:t>.</w:t>
      </w:r>
    </w:p>
    <w:p w14:paraId="1616EAD8" w14:textId="6480AD9F" w:rsidR="000E2E79" w:rsidRDefault="000E2E79" w:rsidP="00D4177B">
      <w:pPr>
        <w:pStyle w:val="Default"/>
        <w:numPr>
          <w:ilvl w:val="0"/>
          <w:numId w:val="31"/>
        </w:numPr>
        <w:ind w:right="1655"/>
        <w:rPr>
          <w:rFonts w:ascii="Arial" w:hAnsi="Arial" w:cs="Arial"/>
          <w:sz w:val="22"/>
          <w:szCs w:val="22"/>
        </w:rPr>
      </w:pPr>
      <w:r>
        <w:rPr>
          <w:rFonts w:ascii="Arial" w:hAnsi="Arial" w:cs="Arial"/>
          <w:sz w:val="22"/>
          <w:szCs w:val="22"/>
        </w:rPr>
        <w:t>Encourag</w:t>
      </w:r>
      <w:r w:rsidR="003C1D69">
        <w:rPr>
          <w:rFonts w:ascii="Arial" w:hAnsi="Arial" w:cs="Arial"/>
          <w:sz w:val="22"/>
          <w:szCs w:val="22"/>
        </w:rPr>
        <w:t>ing</w:t>
      </w:r>
      <w:r>
        <w:rPr>
          <w:rFonts w:ascii="Arial" w:hAnsi="Arial" w:cs="Arial"/>
          <w:sz w:val="22"/>
          <w:szCs w:val="22"/>
        </w:rPr>
        <w:t xml:space="preserve"> local and national agencies to improve data recording of all concerns of child sexual abuse. </w:t>
      </w:r>
    </w:p>
    <w:p w14:paraId="28B22D85" w14:textId="3E3C1A0C" w:rsidR="00A94D65" w:rsidRPr="00CF01FE" w:rsidRDefault="000E2E79" w:rsidP="00D4177B">
      <w:pPr>
        <w:pStyle w:val="Default"/>
        <w:numPr>
          <w:ilvl w:val="0"/>
          <w:numId w:val="31"/>
        </w:numPr>
        <w:ind w:right="1655"/>
        <w:rPr>
          <w:rFonts w:ascii="Arial" w:hAnsi="Arial" w:cs="Arial"/>
          <w:sz w:val="22"/>
          <w:szCs w:val="22"/>
        </w:rPr>
      </w:pPr>
      <w:r>
        <w:rPr>
          <w:rFonts w:ascii="Arial" w:hAnsi="Arial" w:cs="Arial"/>
          <w:sz w:val="22"/>
          <w:szCs w:val="22"/>
        </w:rPr>
        <w:t xml:space="preserve">Providing dedicated training giving professionals the confidence to recognise the signs and indicators of child sexual abuse. </w:t>
      </w:r>
    </w:p>
    <w:p w14:paraId="654638ED" w14:textId="77777777" w:rsidR="00324250" w:rsidRDefault="00324250" w:rsidP="00D4177B">
      <w:pPr>
        <w:autoSpaceDE w:val="0"/>
        <w:autoSpaceDN w:val="0"/>
        <w:adjustRightInd w:val="0"/>
        <w:ind w:right="1655"/>
        <w:rPr>
          <w:rFonts w:ascii="Arial" w:hAnsi="Arial" w:cs="Arial"/>
          <w:sz w:val="22"/>
          <w:szCs w:val="22"/>
        </w:rPr>
      </w:pPr>
    </w:p>
    <w:p w14:paraId="54FB2ED4" w14:textId="26BA0C54" w:rsidR="000719B7" w:rsidRDefault="000719B7" w:rsidP="00D4177B">
      <w:pPr>
        <w:autoSpaceDE w:val="0"/>
        <w:autoSpaceDN w:val="0"/>
        <w:adjustRightInd w:val="0"/>
        <w:ind w:left="720" w:right="1655"/>
        <w:rPr>
          <w:rFonts w:ascii="Arial" w:hAnsi="Arial" w:cs="Arial"/>
          <w:sz w:val="22"/>
          <w:szCs w:val="22"/>
        </w:rPr>
      </w:pPr>
      <w:r w:rsidRPr="00A80E60">
        <w:rPr>
          <w:rFonts w:ascii="Arial" w:hAnsi="Arial" w:cs="Arial"/>
          <w:sz w:val="22"/>
          <w:szCs w:val="22"/>
        </w:rPr>
        <w:t>Following the discussion, Members made the following comments:</w:t>
      </w:r>
    </w:p>
    <w:p w14:paraId="5A27228F" w14:textId="2256A7FF" w:rsidR="004B2F67" w:rsidRDefault="00890C28" w:rsidP="00D4177B">
      <w:pPr>
        <w:pStyle w:val="ListParagraph"/>
        <w:numPr>
          <w:ilvl w:val="0"/>
          <w:numId w:val="32"/>
        </w:numPr>
        <w:autoSpaceDE w:val="0"/>
        <w:autoSpaceDN w:val="0"/>
        <w:adjustRightInd w:val="0"/>
        <w:ind w:right="1655"/>
        <w:rPr>
          <w:rFonts w:ascii="Arial" w:hAnsi="Arial" w:cs="Arial"/>
          <w:sz w:val="22"/>
          <w:szCs w:val="22"/>
        </w:rPr>
      </w:pPr>
      <w:r w:rsidRPr="4928CCEB">
        <w:rPr>
          <w:rFonts w:ascii="Arial" w:hAnsi="Arial" w:cs="Arial"/>
          <w:sz w:val="22"/>
          <w:szCs w:val="22"/>
        </w:rPr>
        <w:t xml:space="preserve">Members commented </w:t>
      </w:r>
      <w:r w:rsidR="0035300A" w:rsidRPr="4928CCEB">
        <w:rPr>
          <w:rFonts w:ascii="Arial" w:hAnsi="Arial" w:cs="Arial"/>
          <w:sz w:val="22"/>
          <w:szCs w:val="22"/>
        </w:rPr>
        <w:t>that</w:t>
      </w:r>
      <w:r w:rsidR="00D51BCA" w:rsidRPr="4928CCEB">
        <w:rPr>
          <w:rFonts w:ascii="Arial" w:hAnsi="Arial" w:cs="Arial"/>
          <w:sz w:val="22"/>
          <w:szCs w:val="22"/>
        </w:rPr>
        <w:t xml:space="preserve"> some people </w:t>
      </w:r>
      <w:r w:rsidR="00CE2EE9" w:rsidRPr="4928CCEB">
        <w:rPr>
          <w:rFonts w:ascii="Arial" w:hAnsi="Arial" w:cs="Arial"/>
          <w:sz w:val="22"/>
          <w:szCs w:val="22"/>
        </w:rPr>
        <w:t>were not able to</w:t>
      </w:r>
      <w:r w:rsidR="00D51BCA" w:rsidRPr="4928CCEB">
        <w:rPr>
          <w:rFonts w:ascii="Arial" w:hAnsi="Arial" w:cs="Arial"/>
          <w:sz w:val="22"/>
          <w:szCs w:val="22"/>
        </w:rPr>
        <w:t xml:space="preserve"> identify child sexual </w:t>
      </w:r>
      <w:r w:rsidR="00A67C6A" w:rsidRPr="4928CCEB">
        <w:rPr>
          <w:rFonts w:ascii="Arial" w:hAnsi="Arial" w:cs="Arial"/>
          <w:sz w:val="22"/>
          <w:szCs w:val="22"/>
        </w:rPr>
        <w:t xml:space="preserve">exploitation </w:t>
      </w:r>
      <w:r w:rsidR="14AC2B99" w:rsidRPr="4928CCEB">
        <w:rPr>
          <w:rFonts w:ascii="Arial" w:hAnsi="Arial" w:cs="Arial"/>
          <w:sz w:val="22"/>
          <w:szCs w:val="22"/>
        </w:rPr>
        <w:t xml:space="preserve">and </w:t>
      </w:r>
      <w:r w:rsidR="197B314E" w:rsidRPr="4928CCEB">
        <w:rPr>
          <w:rFonts w:ascii="Arial" w:hAnsi="Arial" w:cs="Arial"/>
          <w:sz w:val="22"/>
          <w:szCs w:val="22"/>
        </w:rPr>
        <w:t xml:space="preserve">some </w:t>
      </w:r>
      <w:r w:rsidR="004F025D" w:rsidRPr="4928CCEB">
        <w:rPr>
          <w:rFonts w:ascii="Arial" w:hAnsi="Arial" w:cs="Arial"/>
          <w:sz w:val="22"/>
          <w:szCs w:val="22"/>
        </w:rPr>
        <w:t xml:space="preserve">schools were not </w:t>
      </w:r>
      <w:r w:rsidR="35D01AEE" w:rsidRPr="4928CCEB">
        <w:rPr>
          <w:rFonts w:ascii="Arial" w:hAnsi="Arial" w:cs="Arial"/>
          <w:sz w:val="22"/>
          <w:szCs w:val="22"/>
        </w:rPr>
        <w:t>identifying</w:t>
      </w:r>
      <w:r w:rsidR="38686516" w:rsidRPr="4928CCEB">
        <w:rPr>
          <w:rFonts w:ascii="Arial" w:hAnsi="Arial" w:cs="Arial"/>
          <w:sz w:val="22"/>
          <w:szCs w:val="22"/>
        </w:rPr>
        <w:t xml:space="preserve"> it at all</w:t>
      </w:r>
      <w:r w:rsidR="788C13CE" w:rsidRPr="4928CCEB">
        <w:rPr>
          <w:rFonts w:ascii="Arial" w:hAnsi="Arial" w:cs="Arial"/>
          <w:sz w:val="22"/>
          <w:szCs w:val="22"/>
        </w:rPr>
        <w:t>.</w:t>
      </w:r>
      <w:r w:rsidR="0035300A" w:rsidRPr="4928CCEB">
        <w:rPr>
          <w:rFonts w:ascii="Arial" w:hAnsi="Arial" w:cs="Arial"/>
          <w:sz w:val="22"/>
          <w:szCs w:val="22"/>
        </w:rPr>
        <w:t xml:space="preserve"> </w:t>
      </w:r>
      <w:r w:rsidR="2A1CA2C6" w:rsidRPr="4928CCEB">
        <w:rPr>
          <w:rFonts w:ascii="Arial" w:hAnsi="Arial" w:cs="Arial"/>
          <w:sz w:val="22"/>
          <w:szCs w:val="22"/>
        </w:rPr>
        <w:t>W</w:t>
      </w:r>
      <w:r w:rsidR="00CE2EE9" w:rsidRPr="4928CCEB">
        <w:rPr>
          <w:rFonts w:ascii="Arial" w:hAnsi="Arial" w:cs="Arial"/>
          <w:sz w:val="22"/>
          <w:szCs w:val="22"/>
        </w:rPr>
        <w:t xml:space="preserve">hat could </w:t>
      </w:r>
      <w:r w:rsidR="00513E62" w:rsidRPr="4928CCEB">
        <w:rPr>
          <w:rFonts w:ascii="Arial" w:hAnsi="Arial" w:cs="Arial"/>
          <w:sz w:val="22"/>
          <w:szCs w:val="22"/>
        </w:rPr>
        <w:t xml:space="preserve">councillors do to ensure </w:t>
      </w:r>
      <w:r w:rsidR="00BF1A36" w:rsidRPr="4928CCEB">
        <w:rPr>
          <w:rFonts w:ascii="Arial" w:hAnsi="Arial" w:cs="Arial"/>
          <w:sz w:val="22"/>
          <w:szCs w:val="22"/>
        </w:rPr>
        <w:t xml:space="preserve">schools in </w:t>
      </w:r>
      <w:r w:rsidR="00513E62" w:rsidRPr="4928CCEB">
        <w:rPr>
          <w:rFonts w:ascii="Arial" w:hAnsi="Arial" w:cs="Arial"/>
          <w:sz w:val="22"/>
          <w:szCs w:val="22"/>
        </w:rPr>
        <w:t xml:space="preserve">their local authorities </w:t>
      </w:r>
      <w:r w:rsidR="00454F9B" w:rsidRPr="4928CCEB">
        <w:rPr>
          <w:rFonts w:ascii="Arial" w:hAnsi="Arial" w:cs="Arial"/>
          <w:sz w:val="22"/>
          <w:szCs w:val="22"/>
        </w:rPr>
        <w:t>were supported</w:t>
      </w:r>
      <w:r w:rsidR="00366221" w:rsidRPr="4928CCEB">
        <w:rPr>
          <w:rFonts w:ascii="Arial" w:hAnsi="Arial" w:cs="Arial"/>
          <w:sz w:val="22"/>
          <w:szCs w:val="22"/>
        </w:rPr>
        <w:t>,</w:t>
      </w:r>
      <w:r w:rsidR="00BF1A36" w:rsidRPr="4928CCEB">
        <w:rPr>
          <w:rFonts w:ascii="Arial" w:hAnsi="Arial" w:cs="Arial"/>
          <w:sz w:val="22"/>
          <w:szCs w:val="22"/>
        </w:rPr>
        <w:t xml:space="preserve"> as</w:t>
      </w:r>
      <w:r w:rsidR="00454F9B" w:rsidRPr="4928CCEB">
        <w:rPr>
          <w:rFonts w:ascii="Arial" w:hAnsi="Arial" w:cs="Arial"/>
          <w:sz w:val="22"/>
          <w:szCs w:val="22"/>
        </w:rPr>
        <w:t xml:space="preserve"> </w:t>
      </w:r>
      <w:r w:rsidR="00B938FA" w:rsidRPr="4928CCEB">
        <w:rPr>
          <w:rFonts w:ascii="Arial" w:hAnsi="Arial" w:cs="Arial"/>
          <w:sz w:val="22"/>
          <w:szCs w:val="22"/>
        </w:rPr>
        <w:t xml:space="preserve">the </w:t>
      </w:r>
      <w:r w:rsidR="0035300A" w:rsidRPr="4928CCEB">
        <w:rPr>
          <w:rFonts w:ascii="Arial" w:hAnsi="Arial" w:cs="Arial"/>
          <w:sz w:val="22"/>
          <w:szCs w:val="22"/>
        </w:rPr>
        <w:t>Ofsted inspection</w:t>
      </w:r>
      <w:r w:rsidR="00670CFC" w:rsidRPr="4928CCEB">
        <w:rPr>
          <w:rFonts w:ascii="Arial" w:hAnsi="Arial" w:cs="Arial"/>
          <w:sz w:val="22"/>
          <w:szCs w:val="22"/>
        </w:rPr>
        <w:t xml:space="preserve"> framework</w:t>
      </w:r>
      <w:r w:rsidR="0035300A" w:rsidRPr="4928CCEB">
        <w:rPr>
          <w:rFonts w:ascii="Arial" w:hAnsi="Arial" w:cs="Arial"/>
          <w:sz w:val="22"/>
          <w:szCs w:val="22"/>
        </w:rPr>
        <w:t xml:space="preserve"> consider</w:t>
      </w:r>
      <w:r w:rsidR="00A61798" w:rsidRPr="4928CCEB">
        <w:rPr>
          <w:rFonts w:ascii="Arial" w:hAnsi="Arial" w:cs="Arial"/>
          <w:sz w:val="22"/>
          <w:szCs w:val="22"/>
        </w:rPr>
        <w:t>ed</w:t>
      </w:r>
      <w:r w:rsidR="0035300A" w:rsidRPr="4928CCEB">
        <w:rPr>
          <w:rFonts w:ascii="Arial" w:hAnsi="Arial" w:cs="Arial"/>
          <w:sz w:val="22"/>
          <w:szCs w:val="22"/>
        </w:rPr>
        <w:t xml:space="preserve"> safeguarding </w:t>
      </w:r>
      <w:r w:rsidR="00B0148F" w:rsidRPr="4928CCEB">
        <w:rPr>
          <w:rFonts w:ascii="Arial" w:hAnsi="Arial" w:cs="Arial"/>
          <w:sz w:val="22"/>
          <w:szCs w:val="22"/>
        </w:rPr>
        <w:t>within inspections and impact</w:t>
      </w:r>
      <w:r w:rsidR="00B938FA" w:rsidRPr="4928CCEB">
        <w:rPr>
          <w:rFonts w:ascii="Arial" w:hAnsi="Arial" w:cs="Arial"/>
          <w:sz w:val="22"/>
          <w:szCs w:val="22"/>
        </w:rPr>
        <w:t>ed</w:t>
      </w:r>
      <w:r w:rsidR="00B0148F" w:rsidRPr="4928CCEB">
        <w:rPr>
          <w:rFonts w:ascii="Arial" w:hAnsi="Arial" w:cs="Arial"/>
          <w:sz w:val="22"/>
          <w:szCs w:val="22"/>
        </w:rPr>
        <w:t xml:space="preserve"> on </w:t>
      </w:r>
      <w:r w:rsidR="00366221" w:rsidRPr="4928CCEB">
        <w:rPr>
          <w:rFonts w:ascii="Arial" w:hAnsi="Arial" w:cs="Arial"/>
          <w:sz w:val="22"/>
          <w:szCs w:val="22"/>
        </w:rPr>
        <w:t>schools’</w:t>
      </w:r>
      <w:r w:rsidR="00B0148F" w:rsidRPr="4928CCEB">
        <w:rPr>
          <w:rFonts w:ascii="Arial" w:hAnsi="Arial" w:cs="Arial"/>
          <w:sz w:val="22"/>
          <w:szCs w:val="22"/>
        </w:rPr>
        <w:t xml:space="preserve"> </w:t>
      </w:r>
      <w:r w:rsidR="00830A84" w:rsidRPr="4928CCEB">
        <w:rPr>
          <w:rFonts w:ascii="Arial" w:hAnsi="Arial" w:cs="Arial"/>
          <w:sz w:val="22"/>
          <w:szCs w:val="22"/>
        </w:rPr>
        <w:t>ratings</w:t>
      </w:r>
      <w:r w:rsidR="00610BAA" w:rsidRPr="4928CCEB">
        <w:rPr>
          <w:rFonts w:ascii="Arial" w:hAnsi="Arial" w:cs="Arial"/>
          <w:sz w:val="22"/>
          <w:szCs w:val="22"/>
        </w:rPr>
        <w:t>.</w:t>
      </w:r>
      <w:r w:rsidR="006841CA" w:rsidRPr="4928CCEB">
        <w:rPr>
          <w:rFonts w:ascii="Arial" w:hAnsi="Arial" w:cs="Arial"/>
          <w:sz w:val="22"/>
          <w:szCs w:val="22"/>
        </w:rPr>
        <w:t xml:space="preserve"> </w:t>
      </w:r>
      <w:r w:rsidR="00366221" w:rsidRPr="4928CCEB">
        <w:rPr>
          <w:rFonts w:ascii="Arial" w:hAnsi="Arial" w:cs="Arial"/>
          <w:sz w:val="22"/>
          <w:szCs w:val="22"/>
        </w:rPr>
        <w:t xml:space="preserve">Lisa responded </w:t>
      </w:r>
      <w:r w:rsidR="00E02D84" w:rsidRPr="4928CCEB">
        <w:rPr>
          <w:rFonts w:ascii="Arial" w:hAnsi="Arial" w:cs="Arial"/>
          <w:sz w:val="22"/>
          <w:szCs w:val="22"/>
        </w:rPr>
        <w:t xml:space="preserve">that </w:t>
      </w:r>
      <w:r w:rsidR="00D717A0" w:rsidRPr="4928CCEB">
        <w:rPr>
          <w:rFonts w:ascii="Arial" w:hAnsi="Arial" w:cs="Arial"/>
          <w:sz w:val="22"/>
          <w:szCs w:val="22"/>
        </w:rPr>
        <w:t xml:space="preserve">people not being able to identify harm was important and </w:t>
      </w:r>
      <w:r w:rsidR="009A4BC1" w:rsidRPr="4928CCEB">
        <w:rPr>
          <w:rFonts w:ascii="Arial" w:hAnsi="Arial" w:cs="Arial"/>
          <w:sz w:val="22"/>
          <w:szCs w:val="22"/>
        </w:rPr>
        <w:t xml:space="preserve">one of the reasons why the CSA Centre would like to conduct a prevalent study. </w:t>
      </w:r>
      <w:r w:rsidR="003F6B7A" w:rsidRPr="4928CCEB">
        <w:rPr>
          <w:rFonts w:ascii="Arial" w:hAnsi="Arial" w:cs="Arial"/>
          <w:sz w:val="22"/>
          <w:szCs w:val="22"/>
        </w:rPr>
        <w:t xml:space="preserve">Kairika added that </w:t>
      </w:r>
      <w:r w:rsidR="00773F7D" w:rsidRPr="4928CCEB">
        <w:rPr>
          <w:rFonts w:ascii="Arial" w:hAnsi="Arial" w:cs="Arial"/>
          <w:sz w:val="22"/>
          <w:szCs w:val="22"/>
        </w:rPr>
        <w:t>more work needed to be done in schools to up-s</w:t>
      </w:r>
      <w:r w:rsidR="1B12C1FD" w:rsidRPr="4928CCEB">
        <w:rPr>
          <w:rFonts w:ascii="Arial" w:hAnsi="Arial" w:cs="Arial"/>
          <w:sz w:val="22"/>
          <w:szCs w:val="22"/>
        </w:rPr>
        <w:t>kill</w:t>
      </w:r>
      <w:r w:rsidR="00773F7D" w:rsidRPr="4928CCEB">
        <w:rPr>
          <w:rFonts w:ascii="Arial" w:hAnsi="Arial" w:cs="Arial"/>
          <w:sz w:val="22"/>
          <w:szCs w:val="22"/>
        </w:rPr>
        <w:t xml:space="preserve"> teachers and </w:t>
      </w:r>
      <w:r w:rsidR="00773F7D" w:rsidRPr="4928CCEB">
        <w:rPr>
          <w:rFonts w:ascii="Arial" w:hAnsi="Arial" w:cs="Arial"/>
          <w:sz w:val="22"/>
          <w:szCs w:val="22"/>
        </w:rPr>
        <w:lastRenderedPageBreak/>
        <w:t xml:space="preserve">to </w:t>
      </w:r>
      <w:r w:rsidR="00B740B7" w:rsidRPr="4928CCEB">
        <w:rPr>
          <w:rFonts w:ascii="Arial" w:hAnsi="Arial" w:cs="Arial"/>
          <w:sz w:val="22"/>
          <w:szCs w:val="22"/>
        </w:rPr>
        <w:t xml:space="preserve">understand what the barriers are for children and young people to talk about sexual abuse. </w:t>
      </w:r>
      <w:r w:rsidR="00A739ED" w:rsidRPr="4928CCEB">
        <w:rPr>
          <w:rFonts w:ascii="Arial" w:hAnsi="Arial" w:cs="Arial"/>
          <w:sz w:val="22"/>
          <w:szCs w:val="22"/>
        </w:rPr>
        <w:t xml:space="preserve">Ian also added that they had met with Ofsted </w:t>
      </w:r>
      <w:r w:rsidR="00F80F6F" w:rsidRPr="4928CCEB">
        <w:rPr>
          <w:rFonts w:ascii="Arial" w:hAnsi="Arial" w:cs="Arial"/>
          <w:sz w:val="22"/>
          <w:szCs w:val="22"/>
        </w:rPr>
        <w:t xml:space="preserve">and shared their insights </w:t>
      </w:r>
      <w:r w:rsidR="00E67BC4" w:rsidRPr="4928CCEB">
        <w:rPr>
          <w:rFonts w:ascii="Arial" w:hAnsi="Arial" w:cs="Arial"/>
          <w:sz w:val="22"/>
          <w:szCs w:val="22"/>
        </w:rPr>
        <w:t xml:space="preserve">and </w:t>
      </w:r>
      <w:r w:rsidR="15A656C3" w:rsidRPr="4928CCEB">
        <w:rPr>
          <w:rFonts w:ascii="Arial" w:hAnsi="Arial" w:cs="Arial"/>
          <w:sz w:val="22"/>
          <w:szCs w:val="22"/>
        </w:rPr>
        <w:t>subsequently</w:t>
      </w:r>
      <w:r w:rsidR="00E67BC4" w:rsidRPr="4928CCEB">
        <w:rPr>
          <w:rFonts w:ascii="Arial" w:hAnsi="Arial" w:cs="Arial"/>
          <w:sz w:val="22"/>
          <w:szCs w:val="22"/>
        </w:rPr>
        <w:t xml:space="preserve"> had been </w:t>
      </w:r>
      <w:r w:rsidR="000E09DF" w:rsidRPr="4928CCEB">
        <w:rPr>
          <w:rFonts w:ascii="Arial" w:hAnsi="Arial" w:cs="Arial"/>
          <w:sz w:val="22"/>
          <w:szCs w:val="22"/>
        </w:rPr>
        <w:t>approached</w:t>
      </w:r>
      <w:r w:rsidR="00E67BC4" w:rsidRPr="4928CCEB">
        <w:rPr>
          <w:rFonts w:ascii="Arial" w:hAnsi="Arial" w:cs="Arial"/>
          <w:sz w:val="22"/>
          <w:szCs w:val="22"/>
        </w:rPr>
        <w:t xml:space="preserve"> b</w:t>
      </w:r>
      <w:r w:rsidR="000E09DF" w:rsidRPr="4928CCEB">
        <w:rPr>
          <w:rFonts w:ascii="Arial" w:hAnsi="Arial" w:cs="Arial"/>
          <w:sz w:val="22"/>
          <w:szCs w:val="22"/>
        </w:rPr>
        <w:t>y</w:t>
      </w:r>
      <w:r w:rsidR="00E67BC4" w:rsidRPr="4928CCEB">
        <w:rPr>
          <w:rFonts w:ascii="Arial" w:hAnsi="Arial" w:cs="Arial"/>
          <w:sz w:val="22"/>
          <w:szCs w:val="22"/>
        </w:rPr>
        <w:t xml:space="preserve"> the </w:t>
      </w:r>
      <w:r w:rsidR="000E09DF" w:rsidRPr="4928CCEB">
        <w:rPr>
          <w:rFonts w:ascii="Arial" w:hAnsi="Arial" w:cs="Arial"/>
          <w:sz w:val="22"/>
          <w:szCs w:val="22"/>
        </w:rPr>
        <w:t>What Works</w:t>
      </w:r>
      <w:r w:rsidR="009D3A1A" w:rsidRPr="4928CCEB">
        <w:rPr>
          <w:rFonts w:ascii="Arial" w:hAnsi="Arial" w:cs="Arial"/>
          <w:sz w:val="22"/>
          <w:szCs w:val="22"/>
        </w:rPr>
        <w:t xml:space="preserve"> centre for Children's Social Care</w:t>
      </w:r>
      <w:r w:rsidR="00322E7D" w:rsidRPr="4928CCEB">
        <w:rPr>
          <w:rFonts w:ascii="Arial" w:hAnsi="Arial" w:cs="Arial"/>
          <w:sz w:val="22"/>
          <w:szCs w:val="22"/>
        </w:rPr>
        <w:t xml:space="preserve">, to help </w:t>
      </w:r>
      <w:r w:rsidR="007B433C" w:rsidRPr="4928CCEB">
        <w:rPr>
          <w:rFonts w:ascii="Arial" w:hAnsi="Arial" w:cs="Arial"/>
          <w:sz w:val="22"/>
          <w:szCs w:val="22"/>
        </w:rPr>
        <w:t xml:space="preserve">undertake work to help </w:t>
      </w:r>
      <w:r w:rsidR="00CF119C" w:rsidRPr="4928CCEB">
        <w:rPr>
          <w:rFonts w:ascii="Arial" w:hAnsi="Arial" w:cs="Arial"/>
          <w:sz w:val="22"/>
          <w:szCs w:val="22"/>
        </w:rPr>
        <w:t xml:space="preserve">match supervising social workers to designated safeguarding </w:t>
      </w:r>
      <w:r w:rsidR="00785AAF" w:rsidRPr="4928CCEB">
        <w:rPr>
          <w:rFonts w:ascii="Arial" w:hAnsi="Arial" w:cs="Arial"/>
          <w:sz w:val="22"/>
          <w:szCs w:val="22"/>
        </w:rPr>
        <w:t>leads in schools.</w:t>
      </w:r>
    </w:p>
    <w:p w14:paraId="4A77C217" w14:textId="1C87E4BC" w:rsidR="00CF01FE" w:rsidRDefault="001A755F" w:rsidP="00D4177B">
      <w:pPr>
        <w:pStyle w:val="ListParagraph"/>
        <w:numPr>
          <w:ilvl w:val="0"/>
          <w:numId w:val="32"/>
        </w:numPr>
        <w:autoSpaceDE w:val="0"/>
        <w:autoSpaceDN w:val="0"/>
        <w:adjustRightInd w:val="0"/>
        <w:ind w:right="1655"/>
        <w:rPr>
          <w:rFonts w:ascii="Arial" w:hAnsi="Arial" w:cs="Arial"/>
          <w:sz w:val="22"/>
          <w:szCs w:val="22"/>
        </w:rPr>
      </w:pPr>
      <w:r>
        <w:rPr>
          <w:rFonts w:ascii="Arial" w:hAnsi="Arial" w:cs="Arial"/>
          <w:sz w:val="22"/>
          <w:szCs w:val="22"/>
        </w:rPr>
        <w:t xml:space="preserve">Members raised that </w:t>
      </w:r>
      <w:r w:rsidR="00320696">
        <w:rPr>
          <w:rFonts w:ascii="Arial" w:hAnsi="Arial" w:cs="Arial"/>
          <w:sz w:val="22"/>
          <w:szCs w:val="22"/>
        </w:rPr>
        <w:t xml:space="preserve">it was vital to </w:t>
      </w:r>
      <w:r w:rsidR="005241DF">
        <w:rPr>
          <w:rFonts w:ascii="Arial" w:hAnsi="Arial" w:cs="Arial"/>
          <w:sz w:val="22"/>
          <w:szCs w:val="22"/>
        </w:rPr>
        <w:t>understand how to address and speak to people who have experienced</w:t>
      </w:r>
      <w:r w:rsidR="003B3FA2">
        <w:rPr>
          <w:rFonts w:ascii="Arial" w:hAnsi="Arial" w:cs="Arial"/>
          <w:sz w:val="22"/>
          <w:szCs w:val="22"/>
        </w:rPr>
        <w:t xml:space="preserve"> child</w:t>
      </w:r>
      <w:r w:rsidR="005241DF">
        <w:rPr>
          <w:rFonts w:ascii="Arial" w:hAnsi="Arial" w:cs="Arial"/>
          <w:sz w:val="22"/>
          <w:szCs w:val="22"/>
        </w:rPr>
        <w:t xml:space="preserve"> </w:t>
      </w:r>
      <w:r w:rsidR="003B3FA2">
        <w:rPr>
          <w:rFonts w:ascii="Arial" w:hAnsi="Arial" w:cs="Arial"/>
          <w:sz w:val="22"/>
          <w:szCs w:val="22"/>
        </w:rPr>
        <w:t>sexual exploitation</w:t>
      </w:r>
      <w:r w:rsidR="00164A7B">
        <w:rPr>
          <w:rFonts w:ascii="Arial" w:hAnsi="Arial" w:cs="Arial"/>
          <w:sz w:val="22"/>
          <w:szCs w:val="22"/>
        </w:rPr>
        <w:t xml:space="preserve">. </w:t>
      </w:r>
      <w:r w:rsidR="00BB50C3">
        <w:rPr>
          <w:rFonts w:ascii="Arial" w:hAnsi="Arial" w:cs="Arial"/>
          <w:sz w:val="22"/>
          <w:szCs w:val="22"/>
        </w:rPr>
        <w:t xml:space="preserve">Lisa replied that there was </w:t>
      </w:r>
      <w:r w:rsidR="00696CB4">
        <w:rPr>
          <w:rFonts w:ascii="Arial" w:hAnsi="Arial" w:cs="Arial"/>
          <w:sz w:val="22"/>
          <w:szCs w:val="22"/>
        </w:rPr>
        <w:t>training for teachers</w:t>
      </w:r>
      <w:r w:rsidR="000D1803">
        <w:rPr>
          <w:rFonts w:ascii="Arial" w:hAnsi="Arial" w:cs="Arial"/>
          <w:sz w:val="22"/>
          <w:szCs w:val="22"/>
        </w:rPr>
        <w:t xml:space="preserve">, </w:t>
      </w:r>
      <w:r w:rsidR="00F25C2F">
        <w:rPr>
          <w:rFonts w:ascii="Arial" w:hAnsi="Arial" w:cs="Arial"/>
          <w:sz w:val="22"/>
          <w:szCs w:val="22"/>
        </w:rPr>
        <w:t>particularly</w:t>
      </w:r>
      <w:r w:rsidR="000D1803">
        <w:rPr>
          <w:rFonts w:ascii="Arial" w:hAnsi="Arial" w:cs="Arial"/>
          <w:sz w:val="22"/>
          <w:szCs w:val="22"/>
        </w:rPr>
        <w:t xml:space="preserve"> for child sexual exploitation </w:t>
      </w:r>
      <w:r w:rsidR="00F25C2F">
        <w:rPr>
          <w:rFonts w:ascii="Arial" w:hAnsi="Arial" w:cs="Arial"/>
          <w:sz w:val="22"/>
          <w:szCs w:val="22"/>
        </w:rPr>
        <w:t xml:space="preserve">but there </w:t>
      </w:r>
      <w:r w:rsidR="00685B11">
        <w:rPr>
          <w:rFonts w:ascii="Arial" w:hAnsi="Arial" w:cs="Arial"/>
          <w:sz w:val="22"/>
          <w:szCs w:val="22"/>
        </w:rPr>
        <w:t>wa</w:t>
      </w:r>
      <w:r w:rsidR="00F25C2F">
        <w:rPr>
          <w:rFonts w:ascii="Arial" w:hAnsi="Arial" w:cs="Arial"/>
          <w:sz w:val="22"/>
          <w:szCs w:val="22"/>
        </w:rPr>
        <w:t xml:space="preserve">s no training </w:t>
      </w:r>
      <w:r w:rsidR="00685B11">
        <w:rPr>
          <w:rFonts w:ascii="Arial" w:hAnsi="Arial" w:cs="Arial"/>
          <w:sz w:val="22"/>
          <w:szCs w:val="22"/>
        </w:rPr>
        <w:t>provided for schools and teachers on the broader understand</w:t>
      </w:r>
      <w:r w:rsidR="001B24A1">
        <w:rPr>
          <w:rFonts w:ascii="Arial" w:hAnsi="Arial" w:cs="Arial"/>
          <w:sz w:val="22"/>
          <w:szCs w:val="22"/>
        </w:rPr>
        <w:t>ing</w:t>
      </w:r>
      <w:r w:rsidR="00685B11">
        <w:rPr>
          <w:rFonts w:ascii="Arial" w:hAnsi="Arial" w:cs="Arial"/>
          <w:sz w:val="22"/>
          <w:szCs w:val="22"/>
        </w:rPr>
        <w:t xml:space="preserve"> of child sexual abuse </w:t>
      </w:r>
      <w:r w:rsidR="001B24A1">
        <w:rPr>
          <w:rFonts w:ascii="Arial" w:hAnsi="Arial" w:cs="Arial"/>
          <w:sz w:val="22"/>
          <w:szCs w:val="22"/>
        </w:rPr>
        <w:t>and where it may take place.</w:t>
      </w:r>
      <w:r w:rsidR="00B55390">
        <w:rPr>
          <w:rFonts w:ascii="Arial" w:hAnsi="Arial" w:cs="Arial"/>
          <w:sz w:val="22"/>
          <w:szCs w:val="22"/>
        </w:rPr>
        <w:t xml:space="preserve"> Lisa also mentioned that </w:t>
      </w:r>
      <w:r w:rsidR="00247364">
        <w:rPr>
          <w:rFonts w:ascii="Arial" w:hAnsi="Arial" w:cs="Arial"/>
          <w:sz w:val="22"/>
          <w:szCs w:val="22"/>
        </w:rPr>
        <w:t>schools have an opportunity on how they embed</w:t>
      </w:r>
      <w:r w:rsidR="00180E4C">
        <w:rPr>
          <w:rFonts w:ascii="Arial" w:hAnsi="Arial" w:cs="Arial"/>
          <w:sz w:val="22"/>
          <w:szCs w:val="22"/>
        </w:rPr>
        <w:t xml:space="preserve"> relationship and sexual education</w:t>
      </w:r>
      <w:r w:rsidR="006232EF">
        <w:rPr>
          <w:rFonts w:ascii="Arial" w:hAnsi="Arial" w:cs="Arial"/>
          <w:sz w:val="22"/>
          <w:szCs w:val="22"/>
        </w:rPr>
        <w:t xml:space="preserve">, setting expectations and how to interact and treat each other. </w:t>
      </w:r>
    </w:p>
    <w:p w14:paraId="1F7B5628" w14:textId="7A580431" w:rsidR="003066DE" w:rsidRPr="00107934" w:rsidRDefault="007220C9" w:rsidP="00D4177B">
      <w:pPr>
        <w:pStyle w:val="ListParagraph"/>
        <w:numPr>
          <w:ilvl w:val="0"/>
          <w:numId w:val="32"/>
        </w:numPr>
        <w:autoSpaceDE w:val="0"/>
        <w:autoSpaceDN w:val="0"/>
        <w:adjustRightInd w:val="0"/>
        <w:ind w:right="1655"/>
        <w:rPr>
          <w:rFonts w:ascii="Arial" w:hAnsi="Arial" w:cs="Arial"/>
          <w:sz w:val="22"/>
          <w:szCs w:val="22"/>
        </w:rPr>
      </w:pPr>
      <w:r w:rsidRPr="4AABE717">
        <w:rPr>
          <w:rFonts w:ascii="Arial" w:hAnsi="Arial" w:cs="Arial"/>
          <w:sz w:val="22"/>
          <w:szCs w:val="22"/>
        </w:rPr>
        <w:t xml:space="preserve">Members highlighted child sexual abuse </w:t>
      </w:r>
      <w:r w:rsidR="008E3F47" w:rsidRPr="4AABE717">
        <w:rPr>
          <w:rFonts w:ascii="Arial" w:hAnsi="Arial" w:cs="Arial"/>
          <w:sz w:val="22"/>
          <w:szCs w:val="22"/>
        </w:rPr>
        <w:t xml:space="preserve">between child on child, </w:t>
      </w:r>
      <w:r w:rsidR="0049413C" w:rsidRPr="4AABE717">
        <w:rPr>
          <w:rFonts w:ascii="Arial" w:hAnsi="Arial" w:cs="Arial"/>
          <w:sz w:val="22"/>
          <w:szCs w:val="22"/>
        </w:rPr>
        <w:t>particularly</w:t>
      </w:r>
      <w:r w:rsidR="00FB4CE8" w:rsidRPr="4AABE717">
        <w:rPr>
          <w:rFonts w:ascii="Arial" w:hAnsi="Arial" w:cs="Arial"/>
          <w:sz w:val="22"/>
          <w:szCs w:val="22"/>
        </w:rPr>
        <w:t xml:space="preserve"> online</w:t>
      </w:r>
      <w:r w:rsidR="00FF693B" w:rsidRPr="4AABE717">
        <w:rPr>
          <w:rFonts w:ascii="Arial" w:hAnsi="Arial" w:cs="Arial"/>
          <w:sz w:val="22"/>
          <w:szCs w:val="22"/>
        </w:rPr>
        <w:t xml:space="preserve"> to be considered in the report.</w:t>
      </w:r>
      <w:r w:rsidR="003E06CA" w:rsidRPr="4AABE717">
        <w:rPr>
          <w:rFonts w:ascii="Arial" w:hAnsi="Arial" w:cs="Arial"/>
          <w:sz w:val="22"/>
          <w:szCs w:val="22"/>
        </w:rPr>
        <w:t xml:space="preserve"> Lisa </w:t>
      </w:r>
      <w:r w:rsidR="00DD62BB" w:rsidRPr="4AABE717">
        <w:rPr>
          <w:rFonts w:ascii="Arial" w:hAnsi="Arial" w:cs="Arial"/>
          <w:sz w:val="22"/>
          <w:szCs w:val="22"/>
        </w:rPr>
        <w:t>responded</w:t>
      </w:r>
      <w:r w:rsidR="003E06CA" w:rsidRPr="4AABE717">
        <w:rPr>
          <w:rFonts w:ascii="Arial" w:hAnsi="Arial" w:cs="Arial"/>
          <w:sz w:val="22"/>
          <w:szCs w:val="22"/>
        </w:rPr>
        <w:t xml:space="preserve"> that </w:t>
      </w:r>
      <w:r w:rsidR="00FF4F2F" w:rsidRPr="4AABE717">
        <w:rPr>
          <w:rFonts w:ascii="Arial" w:hAnsi="Arial" w:cs="Arial"/>
          <w:sz w:val="22"/>
          <w:szCs w:val="22"/>
        </w:rPr>
        <w:t xml:space="preserve">the report showed that there was </w:t>
      </w:r>
      <w:r w:rsidR="004B308C" w:rsidRPr="4AABE717">
        <w:rPr>
          <w:rFonts w:ascii="Arial" w:hAnsi="Arial" w:cs="Arial"/>
          <w:sz w:val="22"/>
          <w:szCs w:val="22"/>
        </w:rPr>
        <w:t xml:space="preserve">limited information around online </w:t>
      </w:r>
      <w:proofErr w:type="gramStart"/>
      <w:r w:rsidR="004B308C" w:rsidRPr="4AABE717">
        <w:rPr>
          <w:rFonts w:ascii="Arial" w:hAnsi="Arial" w:cs="Arial"/>
          <w:sz w:val="22"/>
          <w:szCs w:val="22"/>
        </w:rPr>
        <w:t>harm</w:t>
      </w:r>
      <w:proofErr w:type="gramEnd"/>
      <w:r w:rsidR="004B308C" w:rsidRPr="4AABE717">
        <w:rPr>
          <w:rFonts w:ascii="Arial" w:hAnsi="Arial" w:cs="Arial"/>
          <w:sz w:val="22"/>
          <w:szCs w:val="22"/>
        </w:rPr>
        <w:t xml:space="preserve"> and</w:t>
      </w:r>
      <w:r w:rsidR="17D85A3E" w:rsidRPr="4AABE717">
        <w:rPr>
          <w:rFonts w:ascii="Arial" w:hAnsi="Arial" w:cs="Arial"/>
          <w:sz w:val="22"/>
          <w:szCs w:val="22"/>
        </w:rPr>
        <w:t xml:space="preserve"> it</w:t>
      </w:r>
      <w:r w:rsidR="004B308C" w:rsidRPr="4AABE717">
        <w:rPr>
          <w:rFonts w:ascii="Arial" w:hAnsi="Arial" w:cs="Arial"/>
          <w:sz w:val="22"/>
          <w:szCs w:val="22"/>
        </w:rPr>
        <w:t xml:space="preserve"> would be taken into account once data was available. </w:t>
      </w:r>
    </w:p>
    <w:p w14:paraId="3F9DE07E" w14:textId="3863C77F" w:rsidR="00CF01FE" w:rsidRDefault="00CF01FE" w:rsidP="00D4177B">
      <w:pPr>
        <w:autoSpaceDE w:val="0"/>
        <w:autoSpaceDN w:val="0"/>
        <w:adjustRightInd w:val="0"/>
        <w:ind w:left="720" w:right="1655"/>
        <w:rPr>
          <w:rFonts w:ascii="Arial" w:hAnsi="Arial" w:cs="Arial"/>
          <w:sz w:val="22"/>
          <w:szCs w:val="22"/>
        </w:rPr>
      </w:pPr>
    </w:p>
    <w:p w14:paraId="66E9246F" w14:textId="58E3E1F0" w:rsidR="00D44831" w:rsidRDefault="00D44831" w:rsidP="00D4177B">
      <w:pPr>
        <w:autoSpaceDE w:val="0"/>
        <w:autoSpaceDN w:val="0"/>
        <w:adjustRightInd w:val="0"/>
        <w:ind w:left="720" w:right="1655"/>
        <w:rPr>
          <w:rFonts w:ascii="Arial" w:hAnsi="Arial" w:cs="Arial"/>
          <w:sz w:val="22"/>
          <w:szCs w:val="22"/>
        </w:rPr>
      </w:pPr>
      <w:r>
        <w:rPr>
          <w:rFonts w:ascii="Arial" w:hAnsi="Arial" w:cs="Arial"/>
          <w:sz w:val="22"/>
          <w:szCs w:val="22"/>
        </w:rPr>
        <w:t>The chair thanked Ian, Lisa and Kairika for</w:t>
      </w:r>
      <w:r w:rsidR="00552E30">
        <w:rPr>
          <w:rFonts w:ascii="Arial" w:hAnsi="Arial" w:cs="Arial"/>
          <w:sz w:val="22"/>
          <w:szCs w:val="22"/>
        </w:rPr>
        <w:t xml:space="preserve"> attending the Board meeting and sharing</w:t>
      </w:r>
      <w:r>
        <w:rPr>
          <w:rFonts w:ascii="Arial" w:hAnsi="Arial" w:cs="Arial"/>
          <w:sz w:val="22"/>
          <w:szCs w:val="22"/>
        </w:rPr>
        <w:t xml:space="preserve"> their </w:t>
      </w:r>
      <w:r w:rsidR="00F542F2">
        <w:rPr>
          <w:rFonts w:ascii="Arial" w:hAnsi="Arial" w:cs="Arial"/>
          <w:sz w:val="22"/>
          <w:szCs w:val="22"/>
        </w:rPr>
        <w:t>insightful</w:t>
      </w:r>
      <w:r>
        <w:rPr>
          <w:rFonts w:ascii="Arial" w:hAnsi="Arial" w:cs="Arial"/>
          <w:sz w:val="22"/>
          <w:szCs w:val="22"/>
        </w:rPr>
        <w:t xml:space="preserve"> presentation</w:t>
      </w:r>
      <w:r w:rsidR="00552E30">
        <w:rPr>
          <w:rFonts w:ascii="Arial" w:hAnsi="Arial" w:cs="Arial"/>
          <w:sz w:val="22"/>
          <w:szCs w:val="22"/>
        </w:rPr>
        <w:t>.</w:t>
      </w:r>
    </w:p>
    <w:p w14:paraId="675516C3" w14:textId="77777777" w:rsidR="00876262" w:rsidRPr="00937C8E" w:rsidRDefault="00876262" w:rsidP="00D4177B">
      <w:pPr>
        <w:ind w:left="720" w:right="1655"/>
        <w:rPr>
          <w:rFonts w:ascii="Arial" w:hAnsi="Arial" w:cs="Arial"/>
          <w:bCs/>
          <w:sz w:val="22"/>
          <w:szCs w:val="22"/>
        </w:rPr>
      </w:pPr>
    </w:p>
    <w:p w14:paraId="2AB26862" w14:textId="5749E616" w:rsidR="001F35B6" w:rsidRPr="00937C8E" w:rsidRDefault="001F35B6" w:rsidP="00D4177B">
      <w:pPr>
        <w:ind w:left="720" w:right="1655"/>
        <w:rPr>
          <w:rFonts w:ascii="Arial" w:hAnsi="Arial" w:cs="Arial"/>
          <w:b/>
          <w:sz w:val="22"/>
          <w:szCs w:val="22"/>
          <w:u w:val="single"/>
        </w:rPr>
      </w:pPr>
      <w:r w:rsidRPr="00937C8E">
        <w:rPr>
          <w:rFonts w:ascii="Arial" w:hAnsi="Arial" w:cs="Arial"/>
          <w:b/>
          <w:sz w:val="22"/>
          <w:szCs w:val="22"/>
          <w:u w:val="single"/>
        </w:rPr>
        <w:t>Decision:</w:t>
      </w:r>
    </w:p>
    <w:p w14:paraId="6693544D" w14:textId="4705CA81" w:rsidR="009B0E74" w:rsidRPr="009F1EBD" w:rsidRDefault="00556AC3" w:rsidP="00D4177B">
      <w:pPr>
        <w:ind w:left="720" w:right="1655"/>
        <w:rPr>
          <w:rFonts w:ascii="Arial" w:eastAsiaTheme="minorHAnsi" w:hAnsi="Arial" w:cs="Arial"/>
          <w:sz w:val="22"/>
          <w:szCs w:val="22"/>
        </w:rPr>
      </w:pPr>
      <w:r w:rsidRPr="009F1EBD">
        <w:rPr>
          <w:rFonts w:ascii="Arial" w:eastAsiaTheme="minorHAnsi" w:hAnsi="Arial" w:cs="Arial"/>
          <w:sz w:val="22"/>
          <w:szCs w:val="22"/>
        </w:rPr>
        <w:t xml:space="preserve">Members of the </w:t>
      </w:r>
      <w:r w:rsidR="00793EA9" w:rsidRPr="009F1EBD">
        <w:rPr>
          <w:rFonts w:ascii="Arial" w:eastAsiaTheme="minorHAnsi" w:hAnsi="Arial" w:cs="Arial"/>
          <w:sz w:val="22"/>
          <w:szCs w:val="22"/>
        </w:rPr>
        <w:t>Children and Young People</w:t>
      </w:r>
      <w:r w:rsidRPr="009F1EBD">
        <w:rPr>
          <w:rFonts w:ascii="Arial" w:eastAsiaTheme="minorHAnsi" w:hAnsi="Arial" w:cs="Arial"/>
          <w:sz w:val="22"/>
          <w:szCs w:val="22"/>
        </w:rPr>
        <w:t xml:space="preserve"> Board noted the report</w:t>
      </w:r>
      <w:r w:rsidR="00A0721F" w:rsidRPr="009F1EBD">
        <w:rPr>
          <w:rFonts w:ascii="Arial" w:eastAsiaTheme="minorHAnsi" w:hAnsi="Arial" w:cs="Arial"/>
          <w:sz w:val="22"/>
          <w:szCs w:val="22"/>
        </w:rPr>
        <w:t xml:space="preserve"> and </w:t>
      </w:r>
      <w:r w:rsidR="00590AB7">
        <w:rPr>
          <w:rFonts w:ascii="Arial" w:eastAsiaTheme="minorHAnsi" w:hAnsi="Arial" w:cs="Arial"/>
          <w:sz w:val="22"/>
          <w:szCs w:val="22"/>
        </w:rPr>
        <w:t xml:space="preserve">the </w:t>
      </w:r>
      <w:r w:rsidR="009F1EBD">
        <w:rPr>
          <w:rFonts w:ascii="Arial" w:eastAsiaTheme="minorHAnsi" w:hAnsi="Arial" w:cs="Arial"/>
          <w:sz w:val="22"/>
          <w:szCs w:val="22"/>
        </w:rPr>
        <w:t>presentati</w:t>
      </w:r>
      <w:r w:rsidR="00590AB7">
        <w:rPr>
          <w:rFonts w:ascii="Arial" w:eastAsiaTheme="minorHAnsi" w:hAnsi="Arial" w:cs="Arial"/>
          <w:sz w:val="22"/>
          <w:szCs w:val="22"/>
        </w:rPr>
        <w:t>on</w:t>
      </w:r>
      <w:r w:rsidR="00F14EF2">
        <w:rPr>
          <w:rFonts w:ascii="Arial" w:eastAsiaTheme="minorHAnsi" w:hAnsi="Arial" w:cs="Arial"/>
          <w:sz w:val="22"/>
          <w:szCs w:val="22"/>
        </w:rPr>
        <w:t xml:space="preserve">. </w:t>
      </w:r>
    </w:p>
    <w:p w14:paraId="405D1630" w14:textId="77777777" w:rsidR="00556AC3" w:rsidRPr="00937C8E" w:rsidRDefault="00556AC3" w:rsidP="00D4177B">
      <w:pPr>
        <w:ind w:left="720" w:right="1655"/>
        <w:rPr>
          <w:rFonts w:ascii="Arial" w:eastAsiaTheme="minorHAnsi" w:hAnsi="Arial" w:cs="Arial"/>
          <w:sz w:val="22"/>
          <w:szCs w:val="22"/>
        </w:rPr>
      </w:pPr>
    </w:p>
    <w:p w14:paraId="5546C462" w14:textId="77777777" w:rsidR="00CB255E" w:rsidRPr="00937C8E" w:rsidRDefault="00CB255E" w:rsidP="00D4177B">
      <w:pPr>
        <w:ind w:right="1655"/>
        <w:rPr>
          <w:rFonts w:ascii="Arial" w:hAnsi="Arial" w:cs="Arial"/>
          <w:b/>
          <w:sz w:val="22"/>
          <w:szCs w:val="22"/>
        </w:rPr>
      </w:pPr>
    </w:p>
    <w:p w14:paraId="08667ABA" w14:textId="19FF6F2F" w:rsidR="00CB255E" w:rsidRPr="00937C8E" w:rsidRDefault="00F14E31" w:rsidP="00D4177B">
      <w:pPr>
        <w:autoSpaceDE w:val="0"/>
        <w:autoSpaceDN w:val="0"/>
        <w:adjustRightInd w:val="0"/>
        <w:ind w:left="720" w:right="1655" w:hanging="720"/>
        <w:rPr>
          <w:rFonts w:ascii="Arial" w:eastAsiaTheme="minorHAnsi" w:hAnsi="Arial" w:cs="Arial"/>
          <w:b/>
          <w:bCs/>
          <w:sz w:val="22"/>
          <w:szCs w:val="22"/>
        </w:rPr>
      </w:pPr>
      <w:r w:rsidRPr="00937C8E">
        <w:rPr>
          <w:rFonts w:ascii="Arial" w:hAnsi="Arial" w:cs="Arial"/>
          <w:b/>
          <w:sz w:val="22"/>
          <w:szCs w:val="22"/>
        </w:rPr>
        <w:t>6</w:t>
      </w:r>
      <w:r w:rsidR="00CB255E" w:rsidRPr="00937C8E">
        <w:rPr>
          <w:rFonts w:ascii="Arial" w:hAnsi="Arial" w:cs="Arial"/>
          <w:b/>
          <w:sz w:val="22"/>
          <w:szCs w:val="22"/>
        </w:rPr>
        <w:tab/>
      </w:r>
      <w:r w:rsidR="00056467" w:rsidRPr="00056467">
        <w:rPr>
          <w:rFonts w:ascii="Arial" w:hAnsi="Arial" w:cs="Arial"/>
          <w:b/>
          <w:bCs/>
          <w:sz w:val="22"/>
          <w:szCs w:val="22"/>
        </w:rPr>
        <w:t>Early Years Healthy Development Review</w:t>
      </w:r>
    </w:p>
    <w:p w14:paraId="589CF19A" w14:textId="4D2F1EB6" w:rsidR="001F35B6" w:rsidRPr="00937C8E" w:rsidRDefault="001F35B6" w:rsidP="00D4177B">
      <w:pPr>
        <w:autoSpaceDE w:val="0"/>
        <w:autoSpaceDN w:val="0"/>
        <w:adjustRightInd w:val="0"/>
        <w:ind w:left="720" w:right="1655" w:hanging="720"/>
        <w:rPr>
          <w:rFonts w:ascii="Arial" w:eastAsiaTheme="minorHAnsi" w:hAnsi="Arial" w:cs="Arial"/>
          <w:b/>
          <w:bCs/>
          <w:sz w:val="22"/>
          <w:szCs w:val="22"/>
        </w:rPr>
      </w:pPr>
    </w:p>
    <w:p w14:paraId="28087B45" w14:textId="77777777" w:rsidR="00754D68" w:rsidRDefault="0086279E" w:rsidP="00D4177B">
      <w:pPr>
        <w:autoSpaceDE w:val="0"/>
        <w:autoSpaceDN w:val="0"/>
        <w:adjustRightInd w:val="0"/>
        <w:ind w:left="720" w:right="1655"/>
        <w:rPr>
          <w:rFonts w:ascii="Arial" w:eastAsiaTheme="minorHAnsi" w:hAnsi="Arial" w:cs="Arial"/>
          <w:color w:val="000000"/>
          <w:sz w:val="22"/>
          <w:szCs w:val="22"/>
        </w:rPr>
      </w:pPr>
      <w:r>
        <w:rPr>
          <w:rFonts w:ascii="Arial" w:eastAsiaTheme="minorHAnsi" w:hAnsi="Arial" w:cs="Arial"/>
          <w:sz w:val="22"/>
          <w:szCs w:val="22"/>
        </w:rPr>
        <w:t>The Chair</w:t>
      </w:r>
      <w:r w:rsidR="00420D80" w:rsidRPr="00937C8E">
        <w:rPr>
          <w:rFonts w:ascii="Arial" w:eastAsiaTheme="minorHAnsi" w:hAnsi="Arial" w:cs="Arial"/>
          <w:sz w:val="22"/>
          <w:szCs w:val="22"/>
        </w:rPr>
        <w:t xml:space="preserve"> introduced the report which </w:t>
      </w:r>
      <w:r w:rsidR="00197123">
        <w:rPr>
          <w:rFonts w:ascii="Arial" w:eastAsiaTheme="minorHAnsi" w:hAnsi="Arial" w:cs="Arial"/>
          <w:sz w:val="22"/>
          <w:szCs w:val="22"/>
        </w:rPr>
        <w:t xml:space="preserve">looked at </w:t>
      </w:r>
      <w:proofErr w:type="gramStart"/>
      <w:r w:rsidR="00E00967" w:rsidRPr="00E00967">
        <w:rPr>
          <w:rFonts w:ascii="Arial" w:eastAsiaTheme="minorHAnsi" w:hAnsi="Arial" w:cs="Arial"/>
          <w:i/>
          <w:iCs/>
          <w:color w:val="000000"/>
          <w:sz w:val="22"/>
          <w:szCs w:val="22"/>
        </w:rPr>
        <w:t>The</w:t>
      </w:r>
      <w:proofErr w:type="gramEnd"/>
      <w:r w:rsidR="00E00967" w:rsidRPr="00E00967">
        <w:rPr>
          <w:rFonts w:ascii="Arial" w:eastAsiaTheme="minorHAnsi" w:hAnsi="Arial" w:cs="Arial"/>
          <w:i/>
          <w:iCs/>
          <w:color w:val="000000"/>
          <w:sz w:val="22"/>
          <w:szCs w:val="22"/>
        </w:rPr>
        <w:t xml:space="preserve"> best start for life: a vision for the 1,001 critical days</w:t>
      </w:r>
      <w:r w:rsidR="008A723B">
        <w:rPr>
          <w:rFonts w:ascii="Arial" w:eastAsiaTheme="minorHAnsi" w:hAnsi="Arial" w:cs="Arial"/>
          <w:i/>
          <w:iCs/>
          <w:color w:val="000000"/>
          <w:sz w:val="22"/>
          <w:szCs w:val="22"/>
        </w:rPr>
        <w:t xml:space="preserve">, </w:t>
      </w:r>
      <w:r w:rsidR="00A55942">
        <w:rPr>
          <w:rFonts w:ascii="Arial" w:eastAsiaTheme="minorHAnsi" w:hAnsi="Arial" w:cs="Arial"/>
          <w:color w:val="000000"/>
          <w:sz w:val="22"/>
          <w:szCs w:val="22"/>
        </w:rPr>
        <w:t>which</w:t>
      </w:r>
      <w:r w:rsidR="00E00967" w:rsidRPr="00E00967">
        <w:rPr>
          <w:rFonts w:ascii="Arial" w:eastAsiaTheme="minorHAnsi" w:hAnsi="Arial" w:cs="Arial"/>
          <w:i/>
          <w:iCs/>
          <w:color w:val="000000"/>
          <w:sz w:val="22"/>
          <w:szCs w:val="22"/>
        </w:rPr>
        <w:t xml:space="preserve"> </w:t>
      </w:r>
      <w:r w:rsidR="00E00967" w:rsidRPr="00E00967">
        <w:rPr>
          <w:rFonts w:ascii="Arial" w:eastAsiaTheme="minorHAnsi" w:hAnsi="Arial" w:cs="Arial"/>
          <w:color w:val="000000"/>
          <w:sz w:val="22"/>
          <w:szCs w:val="22"/>
        </w:rPr>
        <w:t xml:space="preserve">set out six key actions to improve health outcomes in the period between conception to two years of age. </w:t>
      </w:r>
    </w:p>
    <w:p w14:paraId="563446FE" w14:textId="77777777" w:rsidR="00754D68" w:rsidRDefault="00754D68" w:rsidP="00D4177B">
      <w:pPr>
        <w:autoSpaceDE w:val="0"/>
        <w:autoSpaceDN w:val="0"/>
        <w:adjustRightInd w:val="0"/>
        <w:ind w:left="720" w:right="1655"/>
        <w:rPr>
          <w:rFonts w:ascii="Arial" w:eastAsiaTheme="minorHAnsi" w:hAnsi="Arial" w:cs="Arial"/>
          <w:color w:val="000000"/>
          <w:sz w:val="22"/>
          <w:szCs w:val="22"/>
        </w:rPr>
      </w:pPr>
    </w:p>
    <w:p w14:paraId="48954155" w14:textId="7566040F" w:rsidR="00E00967" w:rsidRDefault="001A22E3" w:rsidP="4928CCEB">
      <w:pPr>
        <w:autoSpaceDE w:val="0"/>
        <w:autoSpaceDN w:val="0"/>
        <w:adjustRightInd w:val="0"/>
        <w:ind w:left="720" w:right="1655"/>
        <w:rPr>
          <w:rFonts w:ascii="Arial" w:eastAsiaTheme="minorEastAsia" w:hAnsi="Arial" w:cs="Arial"/>
          <w:color w:val="000000"/>
          <w:sz w:val="22"/>
          <w:szCs w:val="22"/>
        </w:rPr>
      </w:pPr>
      <w:r w:rsidRPr="4928CCEB">
        <w:rPr>
          <w:rFonts w:ascii="Arial" w:eastAsiaTheme="minorEastAsia" w:hAnsi="Arial" w:cs="Arial"/>
          <w:color w:val="000000" w:themeColor="text1"/>
          <w:sz w:val="22"/>
          <w:szCs w:val="22"/>
        </w:rPr>
        <w:t xml:space="preserve">The Chair welcomed </w:t>
      </w:r>
      <w:r w:rsidR="00527AD9" w:rsidRPr="4928CCEB">
        <w:rPr>
          <w:rFonts w:ascii="Arial" w:eastAsiaTheme="minorEastAsia" w:hAnsi="Arial" w:cs="Arial"/>
          <w:color w:val="000000" w:themeColor="text1"/>
          <w:sz w:val="22"/>
          <w:szCs w:val="22"/>
        </w:rPr>
        <w:t>Dame Andrea Leadsom MP</w:t>
      </w:r>
      <w:r w:rsidRPr="4928CCEB">
        <w:rPr>
          <w:rFonts w:ascii="Arial" w:eastAsiaTheme="minorEastAsia" w:hAnsi="Arial" w:cs="Arial"/>
          <w:color w:val="000000" w:themeColor="text1"/>
          <w:sz w:val="22"/>
          <w:szCs w:val="22"/>
        </w:rPr>
        <w:t>, who</w:t>
      </w:r>
      <w:r w:rsidR="00E00967" w:rsidRPr="4928CCEB">
        <w:rPr>
          <w:rFonts w:ascii="Arial" w:eastAsiaTheme="minorEastAsia" w:hAnsi="Arial" w:cs="Arial"/>
          <w:color w:val="000000" w:themeColor="text1"/>
          <w:sz w:val="22"/>
          <w:szCs w:val="22"/>
        </w:rPr>
        <w:t xml:space="preserve"> </w:t>
      </w:r>
      <w:r w:rsidR="2C539969" w:rsidRPr="4928CCEB">
        <w:rPr>
          <w:rFonts w:ascii="Arial" w:eastAsiaTheme="minorEastAsia" w:hAnsi="Arial" w:cs="Arial"/>
          <w:color w:val="000000" w:themeColor="text1"/>
          <w:sz w:val="22"/>
          <w:szCs w:val="22"/>
        </w:rPr>
        <w:t xml:space="preserve">is </w:t>
      </w:r>
      <w:r w:rsidR="00E00967" w:rsidRPr="4928CCEB">
        <w:rPr>
          <w:rFonts w:ascii="Arial" w:eastAsiaTheme="minorEastAsia" w:hAnsi="Arial" w:cs="Arial"/>
          <w:color w:val="000000" w:themeColor="text1"/>
          <w:sz w:val="22"/>
          <w:szCs w:val="22"/>
        </w:rPr>
        <w:t xml:space="preserve">leading the review and </w:t>
      </w:r>
      <w:r w:rsidR="00371AE3" w:rsidRPr="4928CCEB">
        <w:rPr>
          <w:rFonts w:ascii="Arial" w:eastAsiaTheme="minorEastAsia" w:hAnsi="Arial" w:cs="Arial"/>
          <w:color w:val="000000" w:themeColor="text1"/>
          <w:sz w:val="22"/>
          <w:szCs w:val="22"/>
        </w:rPr>
        <w:t>attended the</w:t>
      </w:r>
      <w:r w:rsidR="00E00967" w:rsidRPr="4928CCEB">
        <w:rPr>
          <w:rFonts w:ascii="Arial" w:eastAsiaTheme="minorEastAsia" w:hAnsi="Arial" w:cs="Arial"/>
          <w:color w:val="000000" w:themeColor="text1"/>
          <w:sz w:val="22"/>
          <w:szCs w:val="22"/>
        </w:rPr>
        <w:t xml:space="preserve"> Board </w:t>
      </w:r>
      <w:r w:rsidR="00371AE3" w:rsidRPr="4928CCEB">
        <w:rPr>
          <w:rFonts w:ascii="Arial" w:eastAsiaTheme="minorEastAsia" w:hAnsi="Arial" w:cs="Arial"/>
          <w:color w:val="000000" w:themeColor="text1"/>
          <w:sz w:val="22"/>
          <w:szCs w:val="22"/>
        </w:rPr>
        <w:t xml:space="preserve">meeting </w:t>
      </w:r>
      <w:r w:rsidR="00E00967" w:rsidRPr="4928CCEB">
        <w:rPr>
          <w:rFonts w:ascii="Arial" w:eastAsiaTheme="minorEastAsia" w:hAnsi="Arial" w:cs="Arial"/>
          <w:color w:val="000000" w:themeColor="text1"/>
          <w:sz w:val="22"/>
          <w:szCs w:val="22"/>
        </w:rPr>
        <w:t xml:space="preserve">to provide an update and hear from </w:t>
      </w:r>
      <w:r w:rsidR="00527AD9" w:rsidRPr="4928CCEB">
        <w:rPr>
          <w:rFonts w:ascii="Arial" w:eastAsiaTheme="minorEastAsia" w:hAnsi="Arial" w:cs="Arial"/>
          <w:color w:val="000000" w:themeColor="text1"/>
          <w:sz w:val="22"/>
          <w:szCs w:val="22"/>
        </w:rPr>
        <w:t>members</w:t>
      </w:r>
      <w:r w:rsidR="00E00967" w:rsidRPr="4928CCEB">
        <w:rPr>
          <w:rFonts w:ascii="Arial" w:eastAsiaTheme="minorEastAsia" w:hAnsi="Arial" w:cs="Arial"/>
          <w:color w:val="000000" w:themeColor="text1"/>
          <w:sz w:val="22"/>
          <w:szCs w:val="22"/>
        </w:rPr>
        <w:t xml:space="preserve"> about key areas of concern, areas of good practice, and how best to support councils with this agenda. </w:t>
      </w:r>
    </w:p>
    <w:p w14:paraId="7EB28F8B" w14:textId="2339B92A" w:rsidR="00527AD9" w:rsidRDefault="00527AD9" w:rsidP="00D4177B">
      <w:pPr>
        <w:autoSpaceDE w:val="0"/>
        <w:autoSpaceDN w:val="0"/>
        <w:adjustRightInd w:val="0"/>
        <w:ind w:left="720" w:right="1655"/>
        <w:rPr>
          <w:rFonts w:ascii="Arial" w:eastAsiaTheme="minorHAnsi" w:hAnsi="Arial" w:cs="Arial"/>
          <w:color w:val="000000"/>
          <w:sz w:val="22"/>
          <w:szCs w:val="22"/>
        </w:rPr>
      </w:pPr>
    </w:p>
    <w:p w14:paraId="788148DC" w14:textId="38F2F915" w:rsidR="00527AD9" w:rsidRDefault="00352107" w:rsidP="00D4177B">
      <w:pPr>
        <w:autoSpaceDE w:val="0"/>
        <w:autoSpaceDN w:val="0"/>
        <w:adjustRightInd w:val="0"/>
        <w:ind w:left="720" w:right="1655"/>
        <w:rPr>
          <w:rFonts w:ascii="Arial" w:eastAsiaTheme="minorHAnsi" w:hAnsi="Arial" w:cs="Arial"/>
          <w:sz w:val="22"/>
          <w:szCs w:val="22"/>
        </w:rPr>
      </w:pPr>
      <w:r>
        <w:rPr>
          <w:rFonts w:ascii="Arial" w:eastAsiaTheme="minorHAnsi" w:hAnsi="Arial" w:cs="Arial"/>
          <w:sz w:val="22"/>
          <w:szCs w:val="22"/>
        </w:rPr>
        <w:t>Dame A</w:t>
      </w:r>
      <w:r w:rsidR="001A22E3">
        <w:rPr>
          <w:rFonts w:ascii="Arial" w:eastAsiaTheme="minorHAnsi" w:hAnsi="Arial" w:cs="Arial"/>
          <w:sz w:val="22"/>
          <w:szCs w:val="22"/>
        </w:rPr>
        <w:t xml:space="preserve">ndrea Leadsom DBE </w:t>
      </w:r>
      <w:r w:rsidR="00754D68">
        <w:rPr>
          <w:rFonts w:ascii="Arial" w:eastAsiaTheme="minorHAnsi" w:hAnsi="Arial" w:cs="Arial"/>
          <w:sz w:val="22"/>
          <w:szCs w:val="22"/>
        </w:rPr>
        <w:t xml:space="preserve">MP informed the Board </w:t>
      </w:r>
      <w:r w:rsidR="00522456">
        <w:rPr>
          <w:rFonts w:ascii="Arial" w:eastAsiaTheme="minorHAnsi" w:hAnsi="Arial" w:cs="Arial"/>
          <w:sz w:val="22"/>
          <w:szCs w:val="22"/>
        </w:rPr>
        <w:t>of the six key actions areas:</w:t>
      </w:r>
    </w:p>
    <w:p w14:paraId="51D7D92E" w14:textId="61F2F733" w:rsidR="000C5CB2" w:rsidRPr="00426147" w:rsidRDefault="000C5CB2" w:rsidP="00426147">
      <w:pPr>
        <w:pStyle w:val="ListParagraph"/>
        <w:numPr>
          <w:ilvl w:val="0"/>
          <w:numId w:val="34"/>
        </w:numPr>
        <w:autoSpaceDE w:val="0"/>
        <w:autoSpaceDN w:val="0"/>
        <w:adjustRightInd w:val="0"/>
        <w:ind w:left="1134" w:right="1655"/>
        <w:rPr>
          <w:rFonts w:ascii="Arial" w:eastAsiaTheme="minorHAnsi" w:hAnsi="Arial" w:cs="Arial"/>
          <w:sz w:val="22"/>
          <w:szCs w:val="22"/>
        </w:rPr>
      </w:pPr>
      <w:r w:rsidRPr="00B810BB">
        <w:rPr>
          <w:rFonts w:ascii="Arial" w:eastAsiaTheme="minorHAnsi" w:hAnsi="Arial" w:cs="Arial"/>
          <w:b/>
          <w:bCs/>
          <w:sz w:val="22"/>
          <w:szCs w:val="22"/>
        </w:rPr>
        <w:t>Seamless support for families</w:t>
      </w:r>
      <w:r w:rsidRPr="000C5CB2">
        <w:rPr>
          <w:rFonts w:ascii="Arial" w:eastAsiaTheme="minorHAnsi" w:hAnsi="Arial" w:cs="Arial"/>
          <w:sz w:val="22"/>
          <w:szCs w:val="22"/>
        </w:rPr>
        <w:t>: a coherent joined up Start for Life offer</w:t>
      </w:r>
      <w:r w:rsidR="00426147">
        <w:rPr>
          <w:rFonts w:ascii="Arial" w:eastAsiaTheme="minorHAnsi" w:hAnsi="Arial" w:cs="Arial"/>
          <w:sz w:val="22"/>
          <w:szCs w:val="22"/>
        </w:rPr>
        <w:t xml:space="preserve"> </w:t>
      </w:r>
      <w:r w:rsidRPr="00426147">
        <w:rPr>
          <w:rFonts w:ascii="Arial" w:eastAsiaTheme="minorHAnsi" w:hAnsi="Arial" w:cs="Arial"/>
          <w:sz w:val="22"/>
          <w:szCs w:val="22"/>
        </w:rPr>
        <w:t>available to all families.</w:t>
      </w:r>
    </w:p>
    <w:p w14:paraId="662D2300" w14:textId="577EE870" w:rsidR="000C5CB2" w:rsidRPr="00B810BB" w:rsidRDefault="000C5CB2" w:rsidP="4AABE717">
      <w:pPr>
        <w:pStyle w:val="ListParagraph"/>
        <w:autoSpaceDE w:val="0"/>
        <w:autoSpaceDN w:val="0"/>
        <w:adjustRightInd w:val="0"/>
        <w:ind w:left="1134" w:right="1655"/>
        <w:rPr>
          <w:rFonts w:ascii="Arial" w:eastAsiaTheme="minorEastAsia" w:hAnsi="Arial" w:cs="Arial"/>
          <w:b/>
          <w:bCs/>
          <w:sz w:val="22"/>
          <w:szCs w:val="22"/>
        </w:rPr>
      </w:pPr>
      <w:r w:rsidRPr="4AABE717">
        <w:rPr>
          <w:rFonts w:ascii="Arial" w:eastAsiaTheme="minorEastAsia" w:hAnsi="Arial" w:cs="Arial"/>
          <w:b/>
          <w:bCs/>
          <w:sz w:val="22"/>
          <w:szCs w:val="22"/>
        </w:rPr>
        <w:t>A welcoming hub for families</w:t>
      </w:r>
      <w:r w:rsidRPr="4AABE717">
        <w:rPr>
          <w:rFonts w:ascii="Arial" w:eastAsiaTheme="minorEastAsia" w:hAnsi="Arial" w:cs="Arial"/>
          <w:sz w:val="22"/>
          <w:szCs w:val="22"/>
        </w:rPr>
        <w:t>: Family Hubs as a place for families to access</w:t>
      </w:r>
      <w:r w:rsidR="11F5F5FC" w:rsidRPr="4AABE717">
        <w:rPr>
          <w:rFonts w:ascii="Arial" w:eastAsiaTheme="minorEastAsia" w:hAnsi="Arial" w:cs="Arial"/>
          <w:sz w:val="22"/>
          <w:szCs w:val="22"/>
        </w:rPr>
        <w:t xml:space="preserve"> </w:t>
      </w:r>
      <w:r w:rsidRPr="4AABE717">
        <w:rPr>
          <w:rFonts w:ascii="Arial" w:eastAsiaTheme="minorEastAsia" w:hAnsi="Arial" w:cs="Arial"/>
          <w:sz w:val="22"/>
          <w:szCs w:val="22"/>
        </w:rPr>
        <w:t>Start for Life services.</w:t>
      </w:r>
    </w:p>
    <w:p w14:paraId="3047DB5F" w14:textId="77C05476" w:rsidR="00522456" w:rsidRPr="00D5151F" w:rsidRDefault="000C5CB2" w:rsidP="00D4177B">
      <w:pPr>
        <w:pStyle w:val="ListParagraph"/>
        <w:numPr>
          <w:ilvl w:val="0"/>
          <w:numId w:val="34"/>
        </w:numPr>
        <w:autoSpaceDE w:val="0"/>
        <w:autoSpaceDN w:val="0"/>
        <w:adjustRightInd w:val="0"/>
        <w:ind w:left="1134" w:right="1655"/>
        <w:rPr>
          <w:rFonts w:ascii="Arial" w:eastAsiaTheme="minorHAnsi" w:hAnsi="Arial" w:cs="Arial"/>
          <w:sz w:val="22"/>
          <w:szCs w:val="22"/>
        </w:rPr>
      </w:pPr>
      <w:r w:rsidRPr="00B810BB">
        <w:rPr>
          <w:rFonts w:ascii="Arial" w:eastAsiaTheme="minorHAnsi" w:hAnsi="Arial" w:cs="Arial"/>
          <w:b/>
          <w:bCs/>
          <w:sz w:val="22"/>
          <w:szCs w:val="22"/>
        </w:rPr>
        <w:t>The information families need when they need it</w:t>
      </w:r>
      <w:r w:rsidRPr="000C5CB2">
        <w:rPr>
          <w:rFonts w:ascii="Arial" w:eastAsiaTheme="minorHAnsi" w:hAnsi="Arial" w:cs="Arial"/>
          <w:sz w:val="22"/>
          <w:szCs w:val="22"/>
        </w:rPr>
        <w:t>: designing digital, virtual</w:t>
      </w:r>
      <w:r w:rsidR="00D5151F">
        <w:rPr>
          <w:rFonts w:ascii="Arial" w:eastAsiaTheme="minorHAnsi" w:hAnsi="Arial" w:cs="Arial"/>
          <w:sz w:val="22"/>
          <w:szCs w:val="22"/>
        </w:rPr>
        <w:t xml:space="preserve"> </w:t>
      </w:r>
      <w:r w:rsidRPr="00D5151F">
        <w:rPr>
          <w:rFonts w:ascii="Arial" w:eastAsiaTheme="minorHAnsi" w:hAnsi="Arial" w:cs="Arial"/>
          <w:sz w:val="22"/>
          <w:szCs w:val="22"/>
        </w:rPr>
        <w:t xml:space="preserve">and telephone offers around the needs of the </w:t>
      </w:r>
      <w:r w:rsidRPr="00D5151F">
        <w:rPr>
          <w:rFonts w:ascii="Arial" w:eastAsiaTheme="minorHAnsi" w:hAnsi="Arial" w:cs="Arial"/>
          <w:sz w:val="22"/>
          <w:szCs w:val="22"/>
        </w:rPr>
        <w:lastRenderedPageBreak/>
        <w:t>family</w:t>
      </w:r>
      <w:r w:rsidR="00D5151F" w:rsidRPr="00D5151F">
        <w:rPr>
          <w:rFonts w:ascii="Arial" w:eastAsiaTheme="minorHAnsi" w:hAnsi="Arial" w:cs="Arial"/>
          <w:sz w:val="22"/>
          <w:szCs w:val="22"/>
        </w:rPr>
        <w:t xml:space="preserve">, including </w:t>
      </w:r>
      <w:r w:rsidR="00D5151F" w:rsidRPr="00D5151F">
        <w:rPr>
          <w:rFonts w:ascii="Arial" w:eastAsiaTheme="minorHAnsi" w:hAnsi="Arial" w:cs="Arial"/>
          <w:color w:val="000000"/>
          <w:sz w:val="22"/>
          <w:szCs w:val="22"/>
        </w:rPr>
        <w:t>digitising the personal child health record, commonly known as the ‘red book’</w:t>
      </w:r>
      <w:r w:rsidR="0080649B">
        <w:rPr>
          <w:rFonts w:ascii="Arial" w:eastAsiaTheme="minorHAnsi" w:hAnsi="Arial" w:cs="Arial"/>
          <w:color w:val="000000"/>
          <w:sz w:val="22"/>
          <w:szCs w:val="22"/>
        </w:rPr>
        <w:t>.</w:t>
      </w:r>
    </w:p>
    <w:p w14:paraId="2D4877B1" w14:textId="77777777" w:rsidR="00587B3D" w:rsidRPr="00587B3D" w:rsidRDefault="00587B3D" w:rsidP="00D4177B">
      <w:pPr>
        <w:pStyle w:val="ListParagraph"/>
        <w:numPr>
          <w:ilvl w:val="0"/>
          <w:numId w:val="34"/>
        </w:numPr>
        <w:autoSpaceDE w:val="0"/>
        <w:autoSpaceDN w:val="0"/>
        <w:adjustRightInd w:val="0"/>
        <w:ind w:left="1134" w:right="1655"/>
        <w:rPr>
          <w:rFonts w:ascii="Arial" w:eastAsiaTheme="minorHAnsi" w:hAnsi="Arial" w:cs="Arial"/>
          <w:sz w:val="22"/>
          <w:szCs w:val="22"/>
        </w:rPr>
      </w:pPr>
      <w:r w:rsidRPr="00B810BB">
        <w:rPr>
          <w:rFonts w:ascii="Arial" w:eastAsiaTheme="minorHAnsi" w:hAnsi="Arial" w:cs="Arial"/>
          <w:b/>
          <w:bCs/>
          <w:sz w:val="22"/>
          <w:szCs w:val="22"/>
        </w:rPr>
        <w:t>An empowered Start for Life workforce</w:t>
      </w:r>
      <w:r w:rsidRPr="00587B3D">
        <w:rPr>
          <w:rFonts w:ascii="Arial" w:eastAsiaTheme="minorHAnsi" w:hAnsi="Arial" w:cs="Arial"/>
          <w:sz w:val="22"/>
          <w:szCs w:val="22"/>
        </w:rPr>
        <w:t>: developing a modern skilled workforce to meet the changing needs of families.</w:t>
      </w:r>
    </w:p>
    <w:p w14:paraId="5B70AD8B" w14:textId="77777777" w:rsidR="00587B3D" w:rsidRPr="00587B3D" w:rsidRDefault="00587B3D" w:rsidP="00D4177B">
      <w:pPr>
        <w:pStyle w:val="ListParagraph"/>
        <w:numPr>
          <w:ilvl w:val="0"/>
          <w:numId w:val="34"/>
        </w:numPr>
        <w:autoSpaceDE w:val="0"/>
        <w:autoSpaceDN w:val="0"/>
        <w:adjustRightInd w:val="0"/>
        <w:ind w:left="1134" w:right="1655"/>
        <w:rPr>
          <w:rFonts w:ascii="Arial" w:eastAsiaTheme="minorHAnsi" w:hAnsi="Arial" w:cs="Arial"/>
          <w:sz w:val="22"/>
          <w:szCs w:val="22"/>
        </w:rPr>
      </w:pPr>
      <w:r w:rsidRPr="00B810BB">
        <w:rPr>
          <w:rFonts w:ascii="Arial" w:eastAsiaTheme="minorHAnsi" w:hAnsi="Arial" w:cs="Arial"/>
          <w:b/>
          <w:bCs/>
          <w:sz w:val="22"/>
          <w:szCs w:val="22"/>
        </w:rPr>
        <w:t>Continually improving the Start for Life offer</w:t>
      </w:r>
      <w:r w:rsidRPr="00587B3D">
        <w:rPr>
          <w:rFonts w:ascii="Arial" w:eastAsiaTheme="minorHAnsi" w:hAnsi="Arial" w:cs="Arial"/>
          <w:sz w:val="22"/>
          <w:szCs w:val="22"/>
        </w:rPr>
        <w:t xml:space="preserve">: improving data, evaluation, </w:t>
      </w:r>
      <w:proofErr w:type="gramStart"/>
      <w:r w:rsidRPr="00587B3D">
        <w:rPr>
          <w:rFonts w:ascii="Arial" w:eastAsiaTheme="minorHAnsi" w:hAnsi="Arial" w:cs="Arial"/>
          <w:sz w:val="22"/>
          <w:szCs w:val="22"/>
        </w:rPr>
        <w:t>outcomes</w:t>
      </w:r>
      <w:proofErr w:type="gramEnd"/>
      <w:r w:rsidRPr="00587B3D">
        <w:rPr>
          <w:rFonts w:ascii="Arial" w:eastAsiaTheme="minorHAnsi" w:hAnsi="Arial" w:cs="Arial"/>
          <w:sz w:val="22"/>
          <w:szCs w:val="22"/>
        </w:rPr>
        <w:t xml:space="preserve"> and proportionate inspection.</w:t>
      </w:r>
    </w:p>
    <w:p w14:paraId="1402C50E" w14:textId="7A9A07F0" w:rsidR="000C5CB2" w:rsidRDefault="00587B3D" w:rsidP="00D4177B">
      <w:pPr>
        <w:pStyle w:val="ListParagraph"/>
        <w:numPr>
          <w:ilvl w:val="0"/>
          <w:numId w:val="34"/>
        </w:numPr>
        <w:autoSpaceDE w:val="0"/>
        <w:autoSpaceDN w:val="0"/>
        <w:adjustRightInd w:val="0"/>
        <w:ind w:left="1134" w:right="1655"/>
        <w:rPr>
          <w:rFonts w:ascii="Arial" w:eastAsiaTheme="minorHAnsi" w:hAnsi="Arial" w:cs="Arial"/>
          <w:sz w:val="22"/>
          <w:szCs w:val="22"/>
        </w:rPr>
      </w:pPr>
      <w:r w:rsidRPr="00D65D69">
        <w:rPr>
          <w:rFonts w:ascii="Arial" w:eastAsiaTheme="minorHAnsi" w:hAnsi="Arial" w:cs="Arial"/>
          <w:b/>
          <w:bCs/>
          <w:sz w:val="22"/>
          <w:szCs w:val="22"/>
        </w:rPr>
        <w:t>Leadership for change</w:t>
      </w:r>
      <w:r w:rsidRPr="00587B3D">
        <w:rPr>
          <w:rFonts w:ascii="Arial" w:eastAsiaTheme="minorHAnsi" w:hAnsi="Arial" w:cs="Arial"/>
          <w:sz w:val="22"/>
          <w:szCs w:val="22"/>
        </w:rPr>
        <w:t>: ensuring local and national accountability and building the economic case.</w:t>
      </w:r>
    </w:p>
    <w:p w14:paraId="2F3F9075" w14:textId="0360D4FC" w:rsidR="00B220C4" w:rsidRDefault="008C4261" w:rsidP="00D4177B">
      <w:pPr>
        <w:autoSpaceDE w:val="0"/>
        <w:autoSpaceDN w:val="0"/>
        <w:adjustRightInd w:val="0"/>
        <w:ind w:right="1655"/>
        <w:rPr>
          <w:rFonts w:ascii="Arial" w:eastAsiaTheme="minorHAnsi" w:hAnsi="Arial" w:cs="Arial"/>
          <w:sz w:val="22"/>
          <w:szCs w:val="22"/>
        </w:rPr>
      </w:pPr>
      <w:r>
        <w:rPr>
          <w:rFonts w:ascii="Arial" w:eastAsiaTheme="minorHAnsi" w:hAnsi="Arial" w:cs="Arial"/>
          <w:sz w:val="22"/>
          <w:szCs w:val="22"/>
        </w:rPr>
        <w:t xml:space="preserve"> </w:t>
      </w:r>
    </w:p>
    <w:p w14:paraId="34D77B40" w14:textId="3DC9B77E" w:rsidR="00BF58DF" w:rsidRDefault="00BF58DF" w:rsidP="00D4177B">
      <w:pPr>
        <w:autoSpaceDE w:val="0"/>
        <w:autoSpaceDN w:val="0"/>
        <w:adjustRightInd w:val="0"/>
        <w:ind w:left="720" w:right="1655"/>
        <w:rPr>
          <w:rFonts w:ascii="Arial" w:eastAsiaTheme="minorHAnsi" w:hAnsi="Arial" w:cs="Arial"/>
          <w:sz w:val="22"/>
          <w:szCs w:val="22"/>
        </w:rPr>
      </w:pPr>
      <w:r>
        <w:rPr>
          <w:rFonts w:ascii="Arial" w:eastAsiaTheme="minorHAnsi" w:hAnsi="Arial" w:cs="Arial"/>
          <w:sz w:val="22"/>
          <w:szCs w:val="22"/>
        </w:rPr>
        <w:t>The following question were put forward to the Board:</w:t>
      </w:r>
    </w:p>
    <w:p w14:paraId="7E9132B6" w14:textId="6F4E6B5F" w:rsidR="00BF58DF" w:rsidRDefault="00BF58DF" w:rsidP="00D4177B">
      <w:pPr>
        <w:pStyle w:val="ListParagraph"/>
        <w:numPr>
          <w:ilvl w:val="0"/>
          <w:numId w:val="38"/>
        </w:numPr>
        <w:autoSpaceDE w:val="0"/>
        <w:autoSpaceDN w:val="0"/>
        <w:adjustRightInd w:val="0"/>
        <w:ind w:right="1655"/>
        <w:rPr>
          <w:rFonts w:ascii="Arial" w:eastAsiaTheme="minorHAnsi" w:hAnsi="Arial" w:cs="Arial"/>
          <w:sz w:val="22"/>
          <w:szCs w:val="22"/>
        </w:rPr>
      </w:pPr>
      <w:r>
        <w:rPr>
          <w:rFonts w:ascii="Arial" w:eastAsiaTheme="minorHAnsi" w:hAnsi="Arial" w:cs="Arial"/>
          <w:sz w:val="22"/>
          <w:szCs w:val="22"/>
        </w:rPr>
        <w:t xml:space="preserve">Were there any </w:t>
      </w:r>
      <w:proofErr w:type="gramStart"/>
      <w:r>
        <w:rPr>
          <w:rFonts w:ascii="Arial" w:eastAsiaTheme="minorHAnsi" w:hAnsi="Arial" w:cs="Arial"/>
          <w:sz w:val="22"/>
          <w:szCs w:val="22"/>
        </w:rPr>
        <w:t>particular thoughts</w:t>
      </w:r>
      <w:proofErr w:type="gramEnd"/>
      <w:r>
        <w:rPr>
          <w:rFonts w:ascii="Arial" w:eastAsiaTheme="minorHAnsi" w:hAnsi="Arial" w:cs="Arial"/>
          <w:sz w:val="22"/>
          <w:szCs w:val="22"/>
        </w:rPr>
        <w:t xml:space="preserve"> on what Start for Life could do to help local authorities in building their own Start for Life services?</w:t>
      </w:r>
    </w:p>
    <w:p w14:paraId="2E7A1D37" w14:textId="09CBD3BA" w:rsidR="00BF58DF" w:rsidRDefault="00BF58DF" w:rsidP="00D4177B">
      <w:pPr>
        <w:pStyle w:val="ListParagraph"/>
        <w:numPr>
          <w:ilvl w:val="0"/>
          <w:numId w:val="38"/>
        </w:numPr>
        <w:autoSpaceDE w:val="0"/>
        <w:autoSpaceDN w:val="0"/>
        <w:adjustRightInd w:val="0"/>
        <w:ind w:right="1655"/>
        <w:rPr>
          <w:rFonts w:ascii="Arial" w:eastAsiaTheme="minorHAnsi" w:hAnsi="Arial" w:cs="Arial"/>
          <w:sz w:val="22"/>
          <w:szCs w:val="22"/>
        </w:rPr>
      </w:pPr>
      <w:r>
        <w:rPr>
          <w:rFonts w:ascii="Arial" w:eastAsiaTheme="minorHAnsi" w:hAnsi="Arial" w:cs="Arial"/>
          <w:sz w:val="22"/>
          <w:szCs w:val="22"/>
        </w:rPr>
        <w:t>How do families in your local authority’s access Start for Life services?</w:t>
      </w:r>
    </w:p>
    <w:p w14:paraId="1B97C823" w14:textId="65292010" w:rsidR="00BF58DF" w:rsidRDefault="00BF58DF" w:rsidP="00D4177B">
      <w:pPr>
        <w:pStyle w:val="ListParagraph"/>
        <w:numPr>
          <w:ilvl w:val="0"/>
          <w:numId w:val="38"/>
        </w:numPr>
        <w:autoSpaceDE w:val="0"/>
        <w:autoSpaceDN w:val="0"/>
        <w:adjustRightInd w:val="0"/>
        <w:ind w:right="1655"/>
        <w:rPr>
          <w:rFonts w:ascii="Arial" w:eastAsiaTheme="minorHAnsi" w:hAnsi="Arial" w:cs="Arial"/>
          <w:sz w:val="22"/>
          <w:szCs w:val="22"/>
        </w:rPr>
      </w:pPr>
      <w:r>
        <w:rPr>
          <w:rFonts w:ascii="Arial" w:eastAsiaTheme="minorHAnsi" w:hAnsi="Arial" w:cs="Arial"/>
          <w:sz w:val="22"/>
          <w:szCs w:val="22"/>
        </w:rPr>
        <w:t>Who could be the single leader in your local authority responsible for Start for Life services?</w:t>
      </w:r>
    </w:p>
    <w:p w14:paraId="77D0A691" w14:textId="677F6FCD" w:rsidR="00BF58DF" w:rsidRDefault="00BF58DF" w:rsidP="00D4177B">
      <w:pPr>
        <w:pStyle w:val="ListParagraph"/>
        <w:numPr>
          <w:ilvl w:val="0"/>
          <w:numId w:val="38"/>
        </w:numPr>
        <w:autoSpaceDE w:val="0"/>
        <w:autoSpaceDN w:val="0"/>
        <w:adjustRightInd w:val="0"/>
        <w:ind w:right="1655"/>
        <w:rPr>
          <w:rFonts w:ascii="Arial" w:eastAsiaTheme="minorHAnsi" w:hAnsi="Arial" w:cs="Arial"/>
          <w:sz w:val="22"/>
          <w:szCs w:val="22"/>
        </w:rPr>
      </w:pPr>
      <w:r>
        <w:rPr>
          <w:rFonts w:ascii="Arial" w:eastAsiaTheme="minorHAnsi" w:hAnsi="Arial" w:cs="Arial"/>
          <w:sz w:val="22"/>
          <w:szCs w:val="22"/>
        </w:rPr>
        <w:t>Are there barriers to delivering support through digital channels?</w:t>
      </w:r>
    </w:p>
    <w:p w14:paraId="1EF0F3ED" w14:textId="328B7193" w:rsidR="00BF58DF" w:rsidRDefault="00BF58DF" w:rsidP="00D4177B">
      <w:pPr>
        <w:pStyle w:val="ListParagraph"/>
        <w:numPr>
          <w:ilvl w:val="0"/>
          <w:numId w:val="38"/>
        </w:numPr>
        <w:autoSpaceDE w:val="0"/>
        <w:autoSpaceDN w:val="0"/>
        <w:adjustRightInd w:val="0"/>
        <w:ind w:right="1655"/>
        <w:rPr>
          <w:rFonts w:ascii="Arial" w:eastAsiaTheme="minorHAnsi" w:hAnsi="Arial" w:cs="Arial"/>
          <w:sz w:val="22"/>
          <w:szCs w:val="22"/>
        </w:rPr>
      </w:pPr>
      <w:r>
        <w:rPr>
          <w:rFonts w:ascii="Arial" w:eastAsiaTheme="minorHAnsi" w:hAnsi="Arial" w:cs="Arial"/>
          <w:sz w:val="22"/>
          <w:szCs w:val="22"/>
        </w:rPr>
        <w:t>How are you evaluating and inspecting Start for Life services in your area?</w:t>
      </w:r>
    </w:p>
    <w:p w14:paraId="2A90D644" w14:textId="2AF02A92" w:rsidR="00BF58DF" w:rsidRDefault="00BF58DF" w:rsidP="00D4177B">
      <w:pPr>
        <w:pStyle w:val="ListParagraph"/>
        <w:numPr>
          <w:ilvl w:val="0"/>
          <w:numId w:val="38"/>
        </w:numPr>
        <w:autoSpaceDE w:val="0"/>
        <w:autoSpaceDN w:val="0"/>
        <w:adjustRightInd w:val="0"/>
        <w:ind w:right="1655"/>
        <w:rPr>
          <w:rFonts w:ascii="Arial" w:eastAsiaTheme="minorHAnsi" w:hAnsi="Arial" w:cs="Arial"/>
          <w:sz w:val="22"/>
          <w:szCs w:val="22"/>
        </w:rPr>
      </w:pPr>
      <w:r>
        <w:rPr>
          <w:rFonts w:ascii="Arial" w:eastAsiaTheme="minorHAnsi" w:hAnsi="Arial" w:cs="Arial"/>
          <w:sz w:val="22"/>
          <w:szCs w:val="22"/>
        </w:rPr>
        <w:t>Do you offer birth registration outside of registry offices?</w:t>
      </w:r>
    </w:p>
    <w:p w14:paraId="5A9DDF48" w14:textId="77777777" w:rsidR="00BF58DF" w:rsidRPr="00BF58DF" w:rsidRDefault="00BF58DF" w:rsidP="00D4177B">
      <w:pPr>
        <w:pStyle w:val="ListParagraph"/>
        <w:autoSpaceDE w:val="0"/>
        <w:autoSpaceDN w:val="0"/>
        <w:adjustRightInd w:val="0"/>
        <w:ind w:left="1440" w:right="1655"/>
        <w:rPr>
          <w:rFonts w:ascii="Arial" w:eastAsiaTheme="minorHAnsi" w:hAnsi="Arial" w:cs="Arial"/>
          <w:sz w:val="22"/>
          <w:szCs w:val="22"/>
        </w:rPr>
      </w:pPr>
    </w:p>
    <w:p w14:paraId="6D0D3578" w14:textId="13BF0AC2" w:rsidR="00B220C4" w:rsidRDefault="00B220C4" w:rsidP="00D4177B">
      <w:pPr>
        <w:autoSpaceDE w:val="0"/>
        <w:autoSpaceDN w:val="0"/>
        <w:adjustRightInd w:val="0"/>
        <w:ind w:left="720" w:right="1655"/>
        <w:rPr>
          <w:rFonts w:ascii="Arial" w:eastAsiaTheme="minorHAnsi" w:hAnsi="Arial" w:cs="Arial"/>
          <w:sz w:val="22"/>
          <w:szCs w:val="22"/>
        </w:rPr>
      </w:pPr>
      <w:r>
        <w:rPr>
          <w:rFonts w:ascii="Arial" w:eastAsiaTheme="minorHAnsi" w:hAnsi="Arial" w:cs="Arial"/>
          <w:sz w:val="22"/>
          <w:szCs w:val="22"/>
        </w:rPr>
        <w:t xml:space="preserve">Following the </w:t>
      </w:r>
      <w:r w:rsidR="00FC5E5F">
        <w:rPr>
          <w:rFonts w:ascii="Arial" w:eastAsiaTheme="minorHAnsi" w:hAnsi="Arial" w:cs="Arial"/>
          <w:sz w:val="22"/>
          <w:szCs w:val="22"/>
        </w:rPr>
        <w:t xml:space="preserve">presentation </w:t>
      </w:r>
      <w:r w:rsidR="00787678">
        <w:rPr>
          <w:rFonts w:ascii="Arial" w:eastAsiaTheme="minorHAnsi" w:hAnsi="Arial" w:cs="Arial"/>
          <w:sz w:val="22"/>
          <w:szCs w:val="22"/>
        </w:rPr>
        <w:t xml:space="preserve">and </w:t>
      </w:r>
      <w:r>
        <w:rPr>
          <w:rFonts w:ascii="Arial" w:eastAsiaTheme="minorHAnsi" w:hAnsi="Arial" w:cs="Arial"/>
          <w:sz w:val="22"/>
          <w:szCs w:val="22"/>
        </w:rPr>
        <w:t>discussion, Members made the following comment</w:t>
      </w:r>
      <w:r w:rsidR="005A2CD8">
        <w:rPr>
          <w:rFonts w:ascii="Arial" w:eastAsiaTheme="minorHAnsi" w:hAnsi="Arial" w:cs="Arial"/>
          <w:sz w:val="22"/>
          <w:szCs w:val="22"/>
        </w:rPr>
        <w:t>s</w:t>
      </w:r>
      <w:r>
        <w:rPr>
          <w:rFonts w:ascii="Arial" w:eastAsiaTheme="minorHAnsi" w:hAnsi="Arial" w:cs="Arial"/>
          <w:sz w:val="22"/>
          <w:szCs w:val="22"/>
        </w:rPr>
        <w:t>:</w:t>
      </w:r>
    </w:p>
    <w:p w14:paraId="230C6688" w14:textId="6735601D" w:rsidR="00787678" w:rsidRDefault="001044BB" w:rsidP="00D4177B">
      <w:pPr>
        <w:pStyle w:val="ListParagraph"/>
        <w:numPr>
          <w:ilvl w:val="0"/>
          <w:numId w:val="37"/>
        </w:numPr>
        <w:autoSpaceDE w:val="0"/>
        <w:autoSpaceDN w:val="0"/>
        <w:adjustRightInd w:val="0"/>
        <w:ind w:right="1655"/>
        <w:rPr>
          <w:rFonts w:ascii="Arial" w:eastAsiaTheme="minorHAnsi" w:hAnsi="Arial" w:cs="Arial"/>
          <w:sz w:val="22"/>
          <w:szCs w:val="22"/>
        </w:rPr>
      </w:pPr>
      <w:r>
        <w:rPr>
          <w:rFonts w:ascii="Arial" w:eastAsiaTheme="minorHAnsi" w:hAnsi="Arial" w:cs="Arial"/>
          <w:sz w:val="22"/>
          <w:szCs w:val="22"/>
        </w:rPr>
        <w:t>Members welcomed the digital</w:t>
      </w:r>
      <w:r w:rsidR="00BE7FE3">
        <w:rPr>
          <w:rFonts w:ascii="Arial" w:eastAsiaTheme="minorHAnsi" w:hAnsi="Arial" w:cs="Arial"/>
          <w:sz w:val="22"/>
          <w:szCs w:val="22"/>
        </w:rPr>
        <w:t>isation of the</w:t>
      </w:r>
      <w:r>
        <w:rPr>
          <w:rFonts w:ascii="Arial" w:eastAsiaTheme="minorHAnsi" w:hAnsi="Arial" w:cs="Arial"/>
          <w:sz w:val="22"/>
          <w:szCs w:val="22"/>
        </w:rPr>
        <w:t xml:space="preserve"> </w:t>
      </w:r>
      <w:r w:rsidR="002F7C0F">
        <w:rPr>
          <w:rFonts w:ascii="Arial" w:eastAsiaTheme="minorHAnsi" w:hAnsi="Arial" w:cs="Arial"/>
          <w:sz w:val="22"/>
          <w:szCs w:val="22"/>
        </w:rPr>
        <w:t xml:space="preserve">‘red book’ </w:t>
      </w:r>
      <w:r w:rsidR="00BE7FE3">
        <w:rPr>
          <w:rFonts w:ascii="Arial" w:eastAsiaTheme="minorHAnsi" w:hAnsi="Arial" w:cs="Arial"/>
          <w:sz w:val="22"/>
          <w:szCs w:val="22"/>
        </w:rPr>
        <w:t xml:space="preserve">and agreed that </w:t>
      </w:r>
      <w:r w:rsidR="002D585D">
        <w:rPr>
          <w:rFonts w:ascii="Arial" w:eastAsiaTheme="minorHAnsi" w:hAnsi="Arial" w:cs="Arial"/>
          <w:sz w:val="22"/>
          <w:szCs w:val="22"/>
        </w:rPr>
        <w:t xml:space="preserve">the lack of communication between professionals </w:t>
      </w:r>
      <w:r w:rsidR="00467425">
        <w:rPr>
          <w:rFonts w:ascii="Arial" w:eastAsiaTheme="minorHAnsi" w:hAnsi="Arial" w:cs="Arial"/>
          <w:sz w:val="22"/>
          <w:szCs w:val="22"/>
        </w:rPr>
        <w:t xml:space="preserve">needed to be improved. </w:t>
      </w:r>
    </w:p>
    <w:p w14:paraId="05B529C1" w14:textId="25B82CA4" w:rsidR="00467425" w:rsidRDefault="00467425" w:rsidP="4AABE717">
      <w:pPr>
        <w:pStyle w:val="ListParagraph"/>
        <w:numPr>
          <w:ilvl w:val="0"/>
          <w:numId w:val="37"/>
        </w:numPr>
        <w:autoSpaceDE w:val="0"/>
        <w:autoSpaceDN w:val="0"/>
        <w:adjustRightInd w:val="0"/>
        <w:ind w:right="1655"/>
        <w:rPr>
          <w:rFonts w:ascii="Arial" w:eastAsiaTheme="minorEastAsia" w:hAnsi="Arial" w:cs="Arial"/>
          <w:sz w:val="22"/>
          <w:szCs w:val="22"/>
        </w:rPr>
      </w:pPr>
      <w:r w:rsidRPr="4AABE717">
        <w:rPr>
          <w:rFonts w:ascii="Arial" w:eastAsiaTheme="minorEastAsia" w:hAnsi="Arial" w:cs="Arial"/>
          <w:sz w:val="22"/>
          <w:szCs w:val="22"/>
        </w:rPr>
        <w:t>Member</w:t>
      </w:r>
      <w:r w:rsidR="71486894" w:rsidRPr="4AABE717">
        <w:rPr>
          <w:rFonts w:ascii="Arial" w:eastAsiaTheme="minorEastAsia" w:hAnsi="Arial" w:cs="Arial"/>
          <w:sz w:val="22"/>
          <w:szCs w:val="22"/>
        </w:rPr>
        <w:t>s</w:t>
      </w:r>
      <w:r w:rsidRPr="4AABE717">
        <w:rPr>
          <w:rFonts w:ascii="Arial" w:eastAsiaTheme="minorEastAsia" w:hAnsi="Arial" w:cs="Arial"/>
          <w:sz w:val="22"/>
          <w:szCs w:val="22"/>
        </w:rPr>
        <w:t xml:space="preserve"> raised how non-traditional families </w:t>
      </w:r>
      <w:r w:rsidR="00D012BA" w:rsidRPr="4AABE717">
        <w:rPr>
          <w:rFonts w:ascii="Arial" w:eastAsiaTheme="minorEastAsia" w:hAnsi="Arial" w:cs="Arial"/>
          <w:sz w:val="22"/>
          <w:szCs w:val="22"/>
        </w:rPr>
        <w:t xml:space="preserve">would </w:t>
      </w:r>
      <w:r w:rsidRPr="4AABE717">
        <w:rPr>
          <w:rFonts w:ascii="Arial" w:eastAsiaTheme="minorEastAsia" w:hAnsi="Arial" w:cs="Arial"/>
          <w:sz w:val="22"/>
          <w:szCs w:val="22"/>
        </w:rPr>
        <w:t xml:space="preserve">be catered for within the plan. </w:t>
      </w:r>
      <w:r w:rsidR="00922EA8">
        <w:rPr>
          <w:rFonts w:ascii="Arial" w:eastAsiaTheme="minorEastAsia" w:hAnsi="Arial" w:cs="Arial"/>
          <w:sz w:val="22"/>
          <w:szCs w:val="22"/>
        </w:rPr>
        <w:t xml:space="preserve">Dame </w:t>
      </w:r>
      <w:r w:rsidR="00D4177B" w:rsidRPr="4AABE717">
        <w:rPr>
          <w:rFonts w:ascii="Arial" w:eastAsiaTheme="minorEastAsia" w:hAnsi="Arial" w:cs="Arial"/>
          <w:sz w:val="22"/>
          <w:szCs w:val="22"/>
        </w:rPr>
        <w:t>Andrea responded that non-traditional families were a core part of the review and specifically have tried to identify a range of family types.</w:t>
      </w:r>
    </w:p>
    <w:p w14:paraId="156B58A4" w14:textId="0D17EDFE" w:rsidR="00467425" w:rsidRDefault="00D012BA" w:rsidP="4AABE717">
      <w:pPr>
        <w:pStyle w:val="ListParagraph"/>
        <w:numPr>
          <w:ilvl w:val="0"/>
          <w:numId w:val="37"/>
        </w:numPr>
        <w:autoSpaceDE w:val="0"/>
        <w:autoSpaceDN w:val="0"/>
        <w:adjustRightInd w:val="0"/>
        <w:ind w:right="1655"/>
        <w:rPr>
          <w:rFonts w:ascii="Arial" w:eastAsiaTheme="minorEastAsia" w:hAnsi="Arial" w:cs="Arial"/>
          <w:sz w:val="22"/>
          <w:szCs w:val="22"/>
        </w:rPr>
      </w:pPr>
      <w:r w:rsidRPr="4AABE717">
        <w:rPr>
          <w:rFonts w:ascii="Arial" w:eastAsiaTheme="minorEastAsia" w:hAnsi="Arial" w:cs="Arial"/>
          <w:sz w:val="22"/>
          <w:szCs w:val="22"/>
        </w:rPr>
        <w:t>Members commented if the funding for services would be ring fenced, as it was crucial to understand where the funding and resources w</w:t>
      </w:r>
      <w:r w:rsidR="7EBDD109" w:rsidRPr="4AABE717">
        <w:rPr>
          <w:rFonts w:ascii="Arial" w:eastAsiaTheme="minorEastAsia" w:hAnsi="Arial" w:cs="Arial"/>
          <w:sz w:val="22"/>
          <w:szCs w:val="22"/>
        </w:rPr>
        <w:t>ere</w:t>
      </w:r>
      <w:r w:rsidRPr="4AABE717">
        <w:rPr>
          <w:rFonts w:ascii="Arial" w:eastAsiaTheme="minorEastAsia" w:hAnsi="Arial" w:cs="Arial"/>
          <w:sz w:val="22"/>
          <w:szCs w:val="22"/>
        </w:rPr>
        <w:t xml:space="preserve"> coming from. Also, the digitalisation of services </w:t>
      </w:r>
      <w:r w:rsidR="00D4177B" w:rsidRPr="4AABE717">
        <w:rPr>
          <w:rFonts w:ascii="Arial" w:eastAsiaTheme="minorEastAsia" w:hAnsi="Arial" w:cs="Arial"/>
          <w:sz w:val="22"/>
          <w:szCs w:val="22"/>
        </w:rPr>
        <w:t>included in the review needed to consider that</w:t>
      </w:r>
      <w:r w:rsidRPr="4AABE717">
        <w:rPr>
          <w:rFonts w:ascii="Arial" w:eastAsiaTheme="minorEastAsia" w:hAnsi="Arial" w:cs="Arial"/>
          <w:sz w:val="22"/>
          <w:szCs w:val="22"/>
        </w:rPr>
        <w:t xml:space="preserve"> during the COVID-19 pandemic digital connectivity</w:t>
      </w:r>
      <w:r w:rsidR="00D4177B" w:rsidRPr="4AABE717">
        <w:rPr>
          <w:rFonts w:ascii="Arial" w:eastAsiaTheme="minorEastAsia" w:hAnsi="Arial" w:cs="Arial"/>
          <w:sz w:val="22"/>
          <w:szCs w:val="22"/>
        </w:rPr>
        <w:t xml:space="preserve"> especially within education</w:t>
      </w:r>
      <w:r w:rsidRPr="4AABE717">
        <w:rPr>
          <w:rFonts w:ascii="Arial" w:eastAsiaTheme="minorEastAsia" w:hAnsi="Arial" w:cs="Arial"/>
          <w:sz w:val="22"/>
          <w:szCs w:val="22"/>
        </w:rPr>
        <w:t xml:space="preserve"> highlighted that not all families had access to smart phones, </w:t>
      </w:r>
      <w:proofErr w:type="gramStart"/>
      <w:r w:rsidRPr="4AABE717">
        <w:rPr>
          <w:rFonts w:ascii="Arial" w:eastAsiaTheme="minorEastAsia" w:hAnsi="Arial" w:cs="Arial"/>
          <w:sz w:val="22"/>
          <w:szCs w:val="22"/>
        </w:rPr>
        <w:t>tablets</w:t>
      </w:r>
      <w:proofErr w:type="gramEnd"/>
      <w:r w:rsidRPr="4AABE717">
        <w:rPr>
          <w:rFonts w:ascii="Arial" w:eastAsiaTheme="minorEastAsia" w:hAnsi="Arial" w:cs="Arial"/>
          <w:sz w:val="22"/>
          <w:szCs w:val="22"/>
        </w:rPr>
        <w:t xml:space="preserve"> or laptops. </w:t>
      </w:r>
      <w:r w:rsidR="00585CA1">
        <w:rPr>
          <w:rFonts w:ascii="Arial" w:eastAsiaTheme="minorEastAsia" w:hAnsi="Arial" w:cs="Arial"/>
          <w:sz w:val="22"/>
          <w:szCs w:val="22"/>
        </w:rPr>
        <w:t xml:space="preserve">Dame </w:t>
      </w:r>
      <w:r w:rsidR="00C653C5" w:rsidRPr="4AABE717">
        <w:rPr>
          <w:rFonts w:ascii="Arial" w:eastAsiaTheme="minorEastAsia" w:hAnsi="Arial" w:cs="Arial"/>
          <w:sz w:val="22"/>
          <w:szCs w:val="22"/>
        </w:rPr>
        <w:t xml:space="preserve">Andrea replied that within some </w:t>
      </w:r>
      <w:proofErr w:type="gramStart"/>
      <w:r w:rsidR="00C653C5" w:rsidRPr="4AABE717">
        <w:rPr>
          <w:rFonts w:ascii="Arial" w:eastAsiaTheme="minorEastAsia" w:hAnsi="Arial" w:cs="Arial"/>
          <w:sz w:val="22"/>
          <w:szCs w:val="22"/>
        </w:rPr>
        <w:t>councils</w:t>
      </w:r>
      <w:proofErr w:type="gramEnd"/>
      <w:r w:rsidR="00C653C5" w:rsidRPr="4AABE717">
        <w:rPr>
          <w:rFonts w:ascii="Arial" w:eastAsiaTheme="minorEastAsia" w:hAnsi="Arial" w:cs="Arial"/>
          <w:sz w:val="22"/>
          <w:szCs w:val="22"/>
        </w:rPr>
        <w:t xml:space="preserve"> people have said their local Sure Start hours weren’t convenient and wanted the convenience of being able to join virtual groups online to get support and advice. Ring fencing funding would be down to individual local authorities but would not be advised except where there might be a specific task e.g., publishing Start for Life offer.</w:t>
      </w:r>
    </w:p>
    <w:p w14:paraId="433DED31" w14:textId="2AF797EF" w:rsidR="00D4177B" w:rsidRDefault="00D4177B" w:rsidP="4928CCEB">
      <w:pPr>
        <w:pStyle w:val="ListParagraph"/>
        <w:numPr>
          <w:ilvl w:val="0"/>
          <w:numId w:val="37"/>
        </w:numPr>
        <w:autoSpaceDE w:val="0"/>
        <w:autoSpaceDN w:val="0"/>
        <w:adjustRightInd w:val="0"/>
        <w:ind w:right="1655"/>
        <w:rPr>
          <w:rFonts w:ascii="Arial" w:eastAsiaTheme="minorEastAsia" w:hAnsi="Arial" w:cs="Arial"/>
          <w:sz w:val="22"/>
          <w:szCs w:val="22"/>
        </w:rPr>
      </w:pPr>
      <w:r w:rsidRPr="4928CCEB">
        <w:rPr>
          <w:rFonts w:ascii="Arial" w:eastAsiaTheme="minorEastAsia" w:hAnsi="Arial" w:cs="Arial"/>
          <w:sz w:val="22"/>
          <w:szCs w:val="22"/>
        </w:rPr>
        <w:t xml:space="preserve">Members </w:t>
      </w:r>
      <w:proofErr w:type="gramStart"/>
      <w:r w:rsidR="58CE2F1F" w:rsidRPr="4928CCEB">
        <w:rPr>
          <w:rFonts w:ascii="Arial" w:eastAsiaTheme="minorEastAsia" w:hAnsi="Arial" w:cs="Arial"/>
          <w:sz w:val="22"/>
          <w:szCs w:val="22"/>
        </w:rPr>
        <w:t xml:space="preserve">asked </w:t>
      </w:r>
      <w:r w:rsidRPr="4928CCEB">
        <w:rPr>
          <w:rFonts w:ascii="Arial" w:eastAsiaTheme="minorEastAsia" w:hAnsi="Arial" w:cs="Arial"/>
          <w:sz w:val="22"/>
          <w:szCs w:val="22"/>
        </w:rPr>
        <w:t xml:space="preserve"> what</w:t>
      </w:r>
      <w:proofErr w:type="gramEnd"/>
      <w:r w:rsidRPr="4928CCEB">
        <w:rPr>
          <w:rFonts w:ascii="Arial" w:eastAsiaTheme="minorEastAsia" w:hAnsi="Arial" w:cs="Arial"/>
          <w:sz w:val="22"/>
          <w:szCs w:val="22"/>
        </w:rPr>
        <w:t xml:space="preserve"> the transition </w:t>
      </w:r>
      <w:r w:rsidR="00B72993" w:rsidRPr="4928CCEB">
        <w:rPr>
          <w:rFonts w:ascii="Arial" w:eastAsiaTheme="minorEastAsia" w:hAnsi="Arial" w:cs="Arial"/>
          <w:sz w:val="22"/>
          <w:szCs w:val="22"/>
        </w:rPr>
        <w:t xml:space="preserve">would be </w:t>
      </w:r>
      <w:r w:rsidRPr="4928CCEB">
        <w:rPr>
          <w:rFonts w:ascii="Arial" w:eastAsiaTheme="minorEastAsia" w:hAnsi="Arial" w:cs="Arial"/>
          <w:sz w:val="22"/>
          <w:szCs w:val="22"/>
        </w:rPr>
        <w:t>from early years into child mental health services within their local authorities and adult mental health services supporting parents</w:t>
      </w:r>
      <w:r w:rsidR="00B72993" w:rsidRPr="4928CCEB">
        <w:rPr>
          <w:rFonts w:ascii="Arial" w:eastAsiaTheme="minorEastAsia" w:hAnsi="Arial" w:cs="Arial"/>
          <w:sz w:val="22"/>
          <w:szCs w:val="22"/>
        </w:rPr>
        <w:t>.</w:t>
      </w:r>
    </w:p>
    <w:p w14:paraId="76AD46DB" w14:textId="05F35FBF" w:rsidR="00D4177B" w:rsidRDefault="00B72993" w:rsidP="3D0428AA">
      <w:pPr>
        <w:pStyle w:val="ListParagraph"/>
        <w:numPr>
          <w:ilvl w:val="0"/>
          <w:numId w:val="37"/>
        </w:numPr>
        <w:autoSpaceDE w:val="0"/>
        <w:autoSpaceDN w:val="0"/>
        <w:adjustRightInd w:val="0"/>
        <w:ind w:right="1655"/>
        <w:rPr>
          <w:rFonts w:ascii="Arial" w:eastAsiaTheme="minorEastAsia" w:hAnsi="Arial" w:cs="Arial"/>
          <w:sz w:val="22"/>
          <w:szCs w:val="22"/>
        </w:rPr>
      </w:pPr>
      <w:r w:rsidRPr="3D0428AA">
        <w:rPr>
          <w:rFonts w:ascii="Arial" w:eastAsiaTheme="minorEastAsia" w:hAnsi="Arial" w:cs="Arial"/>
          <w:sz w:val="22"/>
          <w:szCs w:val="22"/>
        </w:rPr>
        <w:lastRenderedPageBreak/>
        <w:t>Members raised that local authorities should be given the opportunity to spend funding in the best way they can for their locality and not mandated</w:t>
      </w:r>
      <w:r w:rsidR="7E15955C" w:rsidRPr="3D0428AA">
        <w:rPr>
          <w:rFonts w:ascii="Arial" w:eastAsiaTheme="minorEastAsia" w:hAnsi="Arial" w:cs="Arial"/>
          <w:sz w:val="22"/>
          <w:szCs w:val="22"/>
        </w:rPr>
        <w:t>.</w:t>
      </w:r>
    </w:p>
    <w:p w14:paraId="778B4FD7" w14:textId="3C15EF22" w:rsidR="00426147" w:rsidRDefault="00426147" w:rsidP="4AABE717">
      <w:pPr>
        <w:pStyle w:val="ListParagraph"/>
        <w:numPr>
          <w:ilvl w:val="0"/>
          <w:numId w:val="37"/>
        </w:numPr>
        <w:autoSpaceDE w:val="0"/>
        <w:autoSpaceDN w:val="0"/>
        <w:adjustRightInd w:val="0"/>
        <w:ind w:right="1655"/>
        <w:rPr>
          <w:rFonts w:ascii="Arial" w:eastAsiaTheme="minorEastAsia" w:hAnsi="Arial" w:cs="Arial"/>
          <w:sz w:val="22"/>
          <w:szCs w:val="22"/>
        </w:rPr>
      </w:pPr>
      <w:r w:rsidRPr="4AABE717">
        <w:rPr>
          <w:rFonts w:ascii="Arial" w:eastAsiaTheme="minorEastAsia" w:hAnsi="Arial" w:cs="Arial"/>
          <w:sz w:val="22"/>
          <w:szCs w:val="22"/>
        </w:rPr>
        <w:t xml:space="preserve">Members commented that the role of public health needed to be clearer moving forward including the funding, they could have a greater role of pulling together a much wider view than just statutory services. Flexibility was key as this would allow innovation and better fit around local need. Andrea replied </w:t>
      </w:r>
      <w:r w:rsidR="00D3548C" w:rsidRPr="4AABE717">
        <w:rPr>
          <w:rFonts w:ascii="Arial" w:eastAsiaTheme="minorEastAsia" w:hAnsi="Arial" w:cs="Arial"/>
          <w:sz w:val="22"/>
          <w:szCs w:val="22"/>
        </w:rPr>
        <w:t>that flexibility was a fundamental aspect of the review</w:t>
      </w:r>
      <w:r w:rsidR="008877B5" w:rsidRPr="4AABE717">
        <w:rPr>
          <w:rFonts w:ascii="Arial" w:eastAsiaTheme="minorEastAsia" w:hAnsi="Arial" w:cs="Arial"/>
          <w:sz w:val="22"/>
          <w:szCs w:val="22"/>
        </w:rPr>
        <w:t xml:space="preserve">, </w:t>
      </w:r>
      <w:r w:rsidR="00D3548C" w:rsidRPr="4AABE717">
        <w:rPr>
          <w:rFonts w:ascii="Arial" w:eastAsiaTheme="minorEastAsia" w:hAnsi="Arial" w:cs="Arial"/>
          <w:sz w:val="22"/>
          <w:szCs w:val="22"/>
        </w:rPr>
        <w:t xml:space="preserve">allowing local authorities </w:t>
      </w:r>
      <w:r w:rsidR="5D6807F5" w:rsidRPr="4AABE717">
        <w:rPr>
          <w:rFonts w:ascii="Arial" w:eastAsiaTheme="minorEastAsia" w:hAnsi="Arial" w:cs="Arial"/>
          <w:sz w:val="22"/>
          <w:szCs w:val="22"/>
        </w:rPr>
        <w:t xml:space="preserve">to be </w:t>
      </w:r>
      <w:r w:rsidR="00D3548C" w:rsidRPr="4AABE717">
        <w:rPr>
          <w:rFonts w:ascii="Arial" w:eastAsiaTheme="minorEastAsia" w:hAnsi="Arial" w:cs="Arial"/>
          <w:sz w:val="22"/>
          <w:szCs w:val="22"/>
        </w:rPr>
        <w:t xml:space="preserve">able to </w:t>
      </w:r>
      <w:r w:rsidR="008877B5" w:rsidRPr="4AABE717">
        <w:rPr>
          <w:rFonts w:ascii="Arial" w:eastAsiaTheme="minorEastAsia" w:hAnsi="Arial" w:cs="Arial"/>
          <w:sz w:val="22"/>
          <w:szCs w:val="22"/>
        </w:rPr>
        <w:t xml:space="preserve">influence and </w:t>
      </w:r>
      <w:r w:rsidR="00D3548C" w:rsidRPr="4AABE717">
        <w:rPr>
          <w:rFonts w:ascii="Arial" w:eastAsiaTheme="minorEastAsia" w:hAnsi="Arial" w:cs="Arial"/>
          <w:sz w:val="22"/>
          <w:szCs w:val="22"/>
        </w:rPr>
        <w:t xml:space="preserve">learn from each other. </w:t>
      </w:r>
    </w:p>
    <w:p w14:paraId="68AC28ED" w14:textId="56B37BA8" w:rsidR="00426147" w:rsidRDefault="00426147" w:rsidP="00426147">
      <w:pPr>
        <w:autoSpaceDE w:val="0"/>
        <w:autoSpaceDN w:val="0"/>
        <w:adjustRightInd w:val="0"/>
        <w:ind w:right="1655"/>
        <w:rPr>
          <w:rFonts w:ascii="Arial" w:eastAsiaTheme="minorHAnsi" w:hAnsi="Arial" w:cs="Arial"/>
          <w:sz w:val="22"/>
          <w:szCs w:val="22"/>
        </w:rPr>
      </w:pPr>
    </w:p>
    <w:p w14:paraId="3E9BC634" w14:textId="779A2103" w:rsidR="00426147" w:rsidRPr="00426147" w:rsidRDefault="00426147" w:rsidP="00426147">
      <w:pPr>
        <w:autoSpaceDE w:val="0"/>
        <w:autoSpaceDN w:val="0"/>
        <w:adjustRightInd w:val="0"/>
        <w:ind w:left="720" w:right="1655"/>
        <w:rPr>
          <w:rFonts w:ascii="Arial" w:eastAsiaTheme="minorHAnsi" w:hAnsi="Arial" w:cs="Arial"/>
          <w:sz w:val="22"/>
          <w:szCs w:val="22"/>
        </w:rPr>
      </w:pPr>
      <w:r>
        <w:rPr>
          <w:rFonts w:ascii="Arial" w:eastAsiaTheme="minorHAnsi" w:hAnsi="Arial" w:cs="Arial"/>
          <w:sz w:val="22"/>
          <w:szCs w:val="22"/>
        </w:rPr>
        <w:t xml:space="preserve">The Chair thanked Dame Andrea Leadsom DBE MP for attending the meeting and sharing an </w:t>
      </w:r>
      <w:r w:rsidR="00D3548C">
        <w:rPr>
          <w:rFonts w:ascii="Arial" w:eastAsiaTheme="minorHAnsi" w:hAnsi="Arial" w:cs="Arial"/>
          <w:sz w:val="22"/>
          <w:szCs w:val="22"/>
        </w:rPr>
        <w:t xml:space="preserve">informative presentation with the Board.  </w:t>
      </w:r>
    </w:p>
    <w:p w14:paraId="3A3F843F" w14:textId="77777777" w:rsidR="00252FD0" w:rsidRPr="00937C8E" w:rsidRDefault="001F35B6" w:rsidP="00D4177B">
      <w:pPr>
        <w:autoSpaceDE w:val="0"/>
        <w:autoSpaceDN w:val="0"/>
        <w:adjustRightInd w:val="0"/>
        <w:ind w:left="720" w:right="1655" w:hanging="720"/>
        <w:rPr>
          <w:rFonts w:ascii="Arial" w:eastAsiaTheme="minorHAnsi" w:hAnsi="Arial" w:cs="Arial"/>
          <w:b/>
          <w:bCs/>
          <w:sz w:val="22"/>
          <w:szCs w:val="22"/>
        </w:rPr>
      </w:pPr>
      <w:r w:rsidRPr="00937C8E">
        <w:rPr>
          <w:rFonts w:ascii="Arial" w:eastAsiaTheme="minorHAnsi" w:hAnsi="Arial" w:cs="Arial"/>
          <w:b/>
          <w:bCs/>
          <w:sz w:val="22"/>
          <w:szCs w:val="22"/>
        </w:rPr>
        <w:tab/>
      </w:r>
    </w:p>
    <w:p w14:paraId="0CA341A9" w14:textId="7477FD5B" w:rsidR="001F35B6" w:rsidRPr="00937C8E" w:rsidRDefault="001F35B6" w:rsidP="00D4177B">
      <w:pPr>
        <w:autoSpaceDE w:val="0"/>
        <w:autoSpaceDN w:val="0"/>
        <w:adjustRightInd w:val="0"/>
        <w:ind w:left="720" w:right="1655"/>
        <w:rPr>
          <w:rFonts w:ascii="Arial" w:eastAsiaTheme="minorHAnsi" w:hAnsi="Arial" w:cs="Arial"/>
          <w:b/>
          <w:bCs/>
          <w:sz w:val="22"/>
          <w:szCs w:val="22"/>
          <w:u w:val="single"/>
        </w:rPr>
      </w:pPr>
      <w:r w:rsidRPr="00937C8E">
        <w:rPr>
          <w:rFonts w:ascii="Arial" w:eastAsiaTheme="minorHAnsi" w:hAnsi="Arial" w:cs="Arial"/>
          <w:b/>
          <w:bCs/>
          <w:sz w:val="22"/>
          <w:szCs w:val="22"/>
          <w:u w:val="single"/>
        </w:rPr>
        <w:t>Decision:</w:t>
      </w:r>
      <w:r w:rsidR="009B0E74" w:rsidRPr="00937C8E">
        <w:rPr>
          <w:rFonts w:ascii="Arial" w:eastAsiaTheme="minorHAnsi" w:hAnsi="Arial" w:cs="Arial"/>
          <w:b/>
          <w:bCs/>
          <w:sz w:val="22"/>
          <w:szCs w:val="22"/>
          <w:u w:val="single"/>
        </w:rPr>
        <w:t xml:space="preserve"> </w:t>
      </w:r>
    </w:p>
    <w:p w14:paraId="3E5B0333" w14:textId="41D685C1" w:rsidR="009B0E74" w:rsidRPr="00937C8E" w:rsidRDefault="009B0E74" w:rsidP="00D4177B">
      <w:pPr>
        <w:autoSpaceDE w:val="0"/>
        <w:autoSpaceDN w:val="0"/>
        <w:adjustRightInd w:val="0"/>
        <w:ind w:left="720" w:right="1655" w:hanging="720"/>
        <w:rPr>
          <w:rFonts w:ascii="Arial" w:eastAsiaTheme="minorHAnsi" w:hAnsi="Arial" w:cs="Arial"/>
          <w:sz w:val="22"/>
          <w:szCs w:val="22"/>
        </w:rPr>
      </w:pPr>
      <w:r w:rsidRPr="00937C8E">
        <w:rPr>
          <w:rFonts w:ascii="Arial" w:eastAsiaTheme="minorHAnsi" w:hAnsi="Arial" w:cs="Arial"/>
          <w:sz w:val="22"/>
          <w:szCs w:val="22"/>
        </w:rPr>
        <w:tab/>
        <w:t xml:space="preserve">Members of the </w:t>
      </w:r>
      <w:r w:rsidR="00674F84">
        <w:rPr>
          <w:rFonts w:ascii="Arial" w:eastAsiaTheme="minorHAnsi" w:hAnsi="Arial" w:cs="Arial"/>
          <w:sz w:val="22"/>
          <w:szCs w:val="22"/>
        </w:rPr>
        <w:t>Children and Young People</w:t>
      </w:r>
      <w:r w:rsidRPr="00937C8E">
        <w:rPr>
          <w:rFonts w:ascii="Arial" w:eastAsiaTheme="minorHAnsi" w:hAnsi="Arial" w:cs="Arial"/>
          <w:sz w:val="22"/>
          <w:szCs w:val="22"/>
        </w:rPr>
        <w:t xml:space="preserve"> Board</w:t>
      </w:r>
      <w:r w:rsidRPr="00937C8E">
        <w:rPr>
          <w:rFonts w:ascii="ArialMT" w:eastAsiaTheme="minorHAnsi" w:hAnsi="ArialMT" w:cs="ArialMT"/>
          <w:sz w:val="22"/>
          <w:szCs w:val="22"/>
        </w:rPr>
        <w:t xml:space="preserve"> noted the </w:t>
      </w:r>
      <w:r w:rsidR="00556AC3">
        <w:rPr>
          <w:rFonts w:ascii="ArialMT" w:eastAsiaTheme="minorHAnsi" w:hAnsi="ArialMT" w:cs="ArialMT"/>
          <w:sz w:val="22"/>
          <w:szCs w:val="22"/>
        </w:rPr>
        <w:t>report.</w:t>
      </w:r>
    </w:p>
    <w:p w14:paraId="211CA266" w14:textId="77777777" w:rsidR="00077F4C" w:rsidRPr="00937C8E" w:rsidRDefault="001F35B6" w:rsidP="00D4177B">
      <w:pPr>
        <w:autoSpaceDE w:val="0"/>
        <w:autoSpaceDN w:val="0"/>
        <w:adjustRightInd w:val="0"/>
        <w:ind w:left="720" w:right="1655" w:hanging="720"/>
        <w:rPr>
          <w:rFonts w:ascii="Arial" w:eastAsiaTheme="minorHAnsi" w:hAnsi="Arial" w:cs="Arial"/>
          <w:b/>
          <w:bCs/>
          <w:sz w:val="22"/>
          <w:szCs w:val="22"/>
        </w:rPr>
      </w:pPr>
      <w:r w:rsidRPr="00937C8E">
        <w:rPr>
          <w:rFonts w:ascii="Arial" w:eastAsiaTheme="minorHAnsi" w:hAnsi="Arial" w:cs="Arial"/>
          <w:b/>
          <w:bCs/>
          <w:sz w:val="22"/>
          <w:szCs w:val="22"/>
        </w:rPr>
        <w:tab/>
      </w:r>
    </w:p>
    <w:p w14:paraId="44FDB42D" w14:textId="33A3771B" w:rsidR="001F35B6" w:rsidRDefault="001F35B6" w:rsidP="00D4177B">
      <w:pPr>
        <w:autoSpaceDE w:val="0"/>
        <w:autoSpaceDN w:val="0"/>
        <w:adjustRightInd w:val="0"/>
        <w:ind w:left="720" w:right="1655"/>
        <w:rPr>
          <w:rFonts w:ascii="Arial" w:eastAsiaTheme="minorHAnsi" w:hAnsi="Arial" w:cs="Arial"/>
          <w:b/>
          <w:bCs/>
          <w:sz w:val="22"/>
          <w:szCs w:val="22"/>
        </w:rPr>
      </w:pPr>
      <w:r w:rsidRPr="00937C8E">
        <w:rPr>
          <w:rFonts w:ascii="Arial" w:eastAsiaTheme="minorHAnsi" w:hAnsi="Arial" w:cs="Arial"/>
          <w:b/>
          <w:bCs/>
          <w:sz w:val="22"/>
          <w:szCs w:val="22"/>
        </w:rPr>
        <w:t>Action:</w:t>
      </w:r>
    </w:p>
    <w:p w14:paraId="4C83213E" w14:textId="57C5FE25" w:rsidR="00685F17" w:rsidRPr="00487B64" w:rsidRDefault="00487B64" w:rsidP="00D4177B">
      <w:pPr>
        <w:pStyle w:val="ListParagraph"/>
        <w:numPr>
          <w:ilvl w:val="0"/>
          <w:numId w:val="21"/>
        </w:numPr>
        <w:autoSpaceDE w:val="0"/>
        <w:autoSpaceDN w:val="0"/>
        <w:adjustRightInd w:val="0"/>
        <w:ind w:right="1655"/>
        <w:rPr>
          <w:rFonts w:ascii="Arial" w:eastAsiaTheme="minorHAnsi" w:hAnsi="Arial" w:cs="Arial"/>
          <w:sz w:val="22"/>
          <w:szCs w:val="22"/>
        </w:rPr>
      </w:pPr>
      <w:r w:rsidRPr="00487B64">
        <w:rPr>
          <w:rFonts w:ascii="Arial" w:hAnsi="Arial" w:cs="Arial"/>
          <w:sz w:val="22"/>
          <w:szCs w:val="22"/>
        </w:rPr>
        <w:t>Officers to continue to engage with the review team and identify ongoing opportunities for councillors to share their expertise and insight.</w:t>
      </w:r>
    </w:p>
    <w:p w14:paraId="018044B4" w14:textId="5F1FC7E9" w:rsidR="008B5730" w:rsidRDefault="008B5730" w:rsidP="006614F7">
      <w:pPr>
        <w:ind w:right="946"/>
        <w:rPr>
          <w:rFonts w:ascii="Arial" w:eastAsiaTheme="minorHAnsi" w:hAnsi="Arial" w:cs="Arial"/>
          <w:b/>
          <w:bCs/>
          <w:sz w:val="22"/>
          <w:szCs w:val="22"/>
        </w:rPr>
      </w:pPr>
    </w:p>
    <w:p w14:paraId="61451F11" w14:textId="77777777" w:rsidR="00FF6928" w:rsidRPr="008B5730" w:rsidRDefault="00FF6928" w:rsidP="006614F7">
      <w:pPr>
        <w:ind w:right="946"/>
        <w:rPr>
          <w:rFonts w:ascii="Arial" w:eastAsiaTheme="minorHAnsi" w:hAnsi="Arial" w:cs="Arial"/>
          <w:b/>
          <w:bCs/>
          <w:sz w:val="22"/>
          <w:szCs w:val="22"/>
        </w:rPr>
      </w:pPr>
    </w:p>
    <w:p w14:paraId="5A2313F3" w14:textId="0EC131A3" w:rsidR="00CB255E" w:rsidRPr="00937C8E" w:rsidRDefault="00CB255E" w:rsidP="006614F7">
      <w:pPr>
        <w:ind w:right="946"/>
        <w:rPr>
          <w:rFonts w:ascii="Arial" w:hAnsi="Arial" w:cs="Arial"/>
          <w:b/>
          <w:sz w:val="22"/>
          <w:szCs w:val="22"/>
        </w:rPr>
      </w:pPr>
    </w:p>
    <w:p w14:paraId="33AEA0AE" w14:textId="5346A070" w:rsidR="001A0F6F" w:rsidRPr="001A0F6F" w:rsidRDefault="00CB255E" w:rsidP="006614F7">
      <w:pPr>
        <w:pStyle w:val="Default"/>
        <w:ind w:right="946"/>
        <w:rPr>
          <w:rFonts w:ascii="Arial" w:hAnsi="Arial" w:cs="Arial"/>
          <w:sz w:val="22"/>
          <w:szCs w:val="22"/>
        </w:rPr>
      </w:pPr>
      <w:r w:rsidRPr="00937C8E">
        <w:rPr>
          <w:rFonts w:ascii="Arial" w:hAnsi="Arial" w:cs="Arial"/>
          <w:b/>
          <w:sz w:val="22"/>
          <w:szCs w:val="22"/>
        </w:rPr>
        <w:t xml:space="preserve">Date of the next meeting: </w:t>
      </w:r>
      <w:r w:rsidR="001A0F6F" w:rsidRPr="001A0F6F">
        <w:rPr>
          <w:rFonts w:ascii="Arial" w:hAnsi="Arial" w:cs="Arial"/>
          <w:sz w:val="22"/>
          <w:szCs w:val="22"/>
        </w:rPr>
        <w:t xml:space="preserve">Board meeting at the National Children and Adults Services Conference, open to all Lead Members for Children’s Services </w:t>
      </w:r>
      <w:r w:rsidR="001A0F6F">
        <w:rPr>
          <w:rFonts w:ascii="Arial" w:hAnsi="Arial" w:cs="Arial"/>
          <w:sz w:val="22"/>
          <w:szCs w:val="22"/>
        </w:rPr>
        <w:t>TBC</w:t>
      </w:r>
      <w:r w:rsidR="001A0F6F" w:rsidRPr="001A0F6F">
        <w:rPr>
          <w:rFonts w:ascii="Arial" w:hAnsi="Arial" w:cs="Arial"/>
          <w:sz w:val="22"/>
          <w:szCs w:val="22"/>
        </w:rPr>
        <w:t xml:space="preserve">. </w:t>
      </w:r>
    </w:p>
    <w:p w14:paraId="1DE0EB17" w14:textId="02F67402" w:rsidR="00DE0522" w:rsidRDefault="00DE0522">
      <w:pPr>
        <w:rPr>
          <w:rFonts w:ascii="Arial" w:hAnsi="Arial" w:cs="Arial"/>
          <w:b/>
          <w:sz w:val="22"/>
          <w:szCs w:val="22"/>
        </w:rPr>
      </w:pPr>
    </w:p>
    <w:p w14:paraId="519B5142" w14:textId="77777777" w:rsidR="0051261A" w:rsidRDefault="0051261A" w:rsidP="0051261A">
      <w:pPr>
        <w:pStyle w:val="MainText"/>
        <w:spacing w:line="240" w:lineRule="auto"/>
        <w:rPr>
          <w:rFonts w:ascii="Arial" w:hAnsi="Arial" w:cs="Arial"/>
          <w:b/>
          <w:szCs w:val="22"/>
        </w:rPr>
      </w:pPr>
      <w:r w:rsidRPr="002C6504">
        <w:rPr>
          <w:rFonts w:ascii="Arial" w:hAnsi="Arial" w:cs="Arial"/>
          <w:b/>
          <w:szCs w:val="22"/>
          <w:u w:val="single"/>
        </w:rPr>
        <w:t>Appendix A – Attendance</w:t>
      </w:r>
      <w:r>
        <w:rPr>
          <w:rFonts w:ascii="Arial" w:hAnsi="Arial" w:cs="Arial"/>
          <w:b/>
          <w:szCs w:val="22"/>
        </w:rPr>
        <w:t xml:space="preserve"> </w:t>
      </w:r>
    </w:p>
    <w:p w14:paraId="4E892A71" w14:textId="77777777" w:rsidR="0051261A" w:rsidRDefault="0051261A" w:rsidP="0051261A">
      <w:pPr>
        <w:pStyle w:val="MainText"/>
        <w:spacing w:line="240" w:lineRule="auto"/>
        <w:rPr>
          <w:rFonts w:ascii="Arial" w:hAnsi="Arial" w:cs="Arial"/>
          <w:b/>
          <w:szCs w:val="22"/>
        </w:rPr>
      </w:pPr>
    </w:p>
    <w:tbl>
      <w:tblPr>
        <w:tblStyle w:val="TableGrid"/>
        <w:tblW w:w="11057"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268"/>
        <w:gridCol w:w="2547"/>
        <w:gridCol w:w="430"/>
        <w:gridCol w:w="4956"/>
        <w:gridCol w:w="856"/>
      </w:tblGrid>
      <w:tr w:rsidR="00041681" w:rsidRPr="00F63F44" w14:paraId="2806257C" w14:textId="77777777" w:rsidTr="009D4208">
        <w:trPr>
          <w:gridAfter w:val="1"/>
          <w:wAfter w:w="856" w:type="dxa"/>
        </w:trPr>
        <w:tc>
          <w:tcPr>
            <w:tcW w:w="2268" w:type="dxa"/>
            <w:shd w:val="clear" w:color="auto" w:fill="E7E6E6" w:themeFill="background2"/>
          </w:tcPr>
          <w:p w14:paraId="7F2E063E" w14:textId="77777777" w:rsidR="00041681" w:rsidRPr="00F63F44" w:rsidRDefault="00041681" w:rsidP="00041681">
            <w:pPr>
              <w:pStyle w:val="MainText"/>
              <w:spacing w:before="40" w:after="40" w:line="240" w:lineRule="auto"/>
              <w:rPr>
                <w:rFonts w:ascii="Arial" w:hAnsi="Arial" w:cs="Arial"/>
                <w:b/>
                <w:szCs w:val="22"/>
              </w:rPr>
            </w:pPr>
            <w:r w:rsidRPr="00F63F44">
              <w:rPr>
                <w:rFonts w:ascii="Arial" w:hAnsi="Arial" w:cs="Arial"/>
                <w:b/>
                <w:szCs w:val="22"/>
              </w:rPr>
              <w:t>Position</w:t>
            </w:r>
          </w:p>
        </w:tc>
        <w:tc>
          <w:tcPr>
            <w:tcW w:w="2547" w:type="dxa"/>
            <w:shd w:val="clear" w:color="auto" w:fill="E7E6E6" w:themeFill="background2"/>
          </w:tcPr>
          <w:p w14:paraId="23B26685" w14:textId="12582BB5" w:rsidR="00041681" w:rsidRPr="00F63F44" w:rsidRDefault="00041681" w:rsidP="00041681">
            <w:pPr>
              <w:pStyle w:val="MainText"/>
              <w:spacing w:before="40" w:after="40" w:line="240" w:lineRule="auto"/>
              <w:ind w:right="1172"/>
              <w:rPr>
                <w:rFonts w:ascii="Arial" w:hAnsi="Arial" w:cs="Arial"/>
                <w:b/>
                <w:szCs w:val="22"/>
              </w:rPr>
            </w:pPr>
          </w:p>
        </w:tc>
        <w:tc>
          <w:tcPr>
            <w:tcW w:w="5386" w:type="dxa"/>
            <w:gridSpan w:val="2"/>
            <w:shd w:val="clear" w:color="auto" w:fill="E7E6E6" w:themeFill="background2"/>
          </w:tcPr>
          <w:p w14:paraId="0E13C8AC" w14:textId="2E484EF0" w:rsidR="00041681" w:rsidRPr="00F63F44" w:rsidRDefault="00041681" w:rsidP="00041681">
            <w:pPr>
              <w:pStyle w:val="MainText"/>
              <w:tabs>
                <w:tab w:val="clear" w:pos="9923"/>
                <w:tab w:val="left" w:pos="3750"/>
              </w:tabs>
              <w:spacing w:before="40" w:after="40" w:line="240" w:lineRule="auto"/>
              <w:ind w:right="608"/>
              <w:rPr>
                <w:rFonts w:ascii="Arial" w:hAnsi="Arial" w:cs="Arial"/>
                <w:b/>
                <w:szCs w:val="22"/>
              </w:rPr>
            </w:pPr>
            <w:r>
              <w:rPr>
                <w:rFonts w:ascii="Arial" w:hAnsi="Arial" w:cs="Arial"/>
                <w:b/>
                <w:szCs w:val="22"/>
              </w:rPr>
              <w:t xml:space="preserve">       Authority</w:t>
            </w:r>
          </w:p>
        </w:tc>
      </w:tr>
      <w:tr w:rsidR="00041681" w:rsidRPr="00F63F44" w14:paraId="5199F0A3" w14:textId="77777777" w:rsidTr="00041681">
        <w:tc>
          <w:tcPr>
            <w:tcW w:w="2268" w:type="dxa"/>
          </w:tcPr>
          <w:p w14:paraId="335A3C4C" w14:textId="1AACB71A" w:rsidR="00041681" w:rsidRDefault="00041681" w:rsidP="00041681">
            <w:pPr>
              <w:pStyle w:val="MainText"/>
              <w:spacing w:before="60" w:line="240" w:lineRule="auto"/>
              <w:rPr>
                <w:rFonts w:ascii="Arial" w:hAnsi="Arial" w:cs="Arial"/>
                <w:szCs w:val="22"/>
              </w:rPr>
            </w:pPr>
            <w:r>
              <w:rPr>
                <w:rFonts w:ascii="Arial" w:hAnsi="Arial" w:cs="Arial"/>
                <w:szCs w:val="22"/>
              </w:rPr>
              <w:t>Chair</w:t>
            </w:r>
          </w:p>
          <w:p w14:paraId="6EF91784" w14:textId="24777D5C" w:rsidR="00041681" w:rsidRDefault="00041681" w:rsidP="00041681">
            <w:pPr>
              <w:pStyle w:val="MainText"/>
              <w:spacing w:before="60" w:line="240" w:lineRule="auto"/>
              <w:rPr>
                <w:rFonts w:ascii="Arial" w:hAnsi="Arial" w:cs="Arial"/>
                <w:szCs w:val="22"/>
              </w:rPr>
            </w:pPr>
            <w:r>
              <w:rPr>
                <w:rFonts w:ascii="Arial" w:hAnsi="Arial" w:cs="Arial"/>
                <w:szCs w:val="22"/>
              </w:rPr>
              <w:t>Vice Chairman</w:t>
            </w:r>
          </w:p>
          <w:p w14:paraId="122A8936" w14:textId="071290B5" w:rsidR="00041681" w:rsidRDefault="00041681" w:rsidP="00041681">
            <w:pPr>
              <w:pStyle w:val="MainText"/>
              <w:spacing w:before="60" w:line="240" w:lineRule="auto"/>
              <w:rPr>
                <w:rFonts w:ascii="Arial" w:hAnsi="Arial" w:cs="Arial"/>
                <w:szCs w:val="22"/>
              </w:rPr>
            </w:pPr>
            <w:r>
              <w:rPr>
                <w:rFonts w:ascii="Arial" w:hAnsi="Arial" w:cs="Arial"/>
                <w:szCs w:val="22"/>
              </w:rPr>
              <w:t xml:space="preserve">Deputy Chair </w:t>
            </w:r>
          </w:p>
          <w:p w14:paraId="40874489" w14:textId="77777777" w:rsidR="00041681" w:rsidRDefault="00041681" w:rsidP="00041681">
            <w:pPr>
              <w:pStyle w:val="MainText"/>
              <w:spacing w:before="60" w:line="240" w:lineRule="auto"/>
              <w:rPr>
                <w:rFonts w:ascii="Arial" w:hAnsi="Arial" w:cs="Arial"/>
                <w:szCs w:val="22"/>
              </w:rPr>
            </w:pPr>
          </w:p>
          <w:p w14:paraId="5498F386" w14:textId="21543127" w:rsidR="00041681" w:rsidRDefault="00041681" w:rsidP="00041681">
            <w:pPr>
              <w:pStyle w:val="MainText"/>
              <w:spacing w:before="60" w:line="240" w:lineRule="auto"/>
              <w:rPr>
                <w:rFonts w:ascii="Arial" w:hAnsi="Arial" w:cs="Arial"/>
                <w:szCs w:val="22"/>
              </w:rPr>
            </w:pPr>
            <w:r>
              <w:rPr>
                <w:rFonts w:ascii="Arial" w:hAnsi="Arial" w:cs="Arial"/>
                <w:szCs w:val="22"/>
              </w:rPr>
              <w:t>Committee Member</w:t>
            </w:r>
          </w:p>
          <w:p w14:paraId="17450442" w14:textId="77777777" w:rsidR="00041681" w:rsidRDefault="00041681" w:rsidP="00041681">
            <w:pPr>
              <w:pStyle w:val="MainText"/>
              <w:spacing w:before="60" w:line="240" w:lineRule="auto"/>
              <w:rPr>
                <w:rFonts w:ascii="Arial" w:hAnsi="Arial" w:cs="Arial"/>
                <w:szCs w:val="22"/>
              </w:rPr>
            </w:pPr>
          </w:p>
          <w:p w14:paraId="1891FD21" w14:textId="77777777" w:rsidR="00041681" w:rsidRDefault="00041681" w:rsidP="00041681">
            <w:pPr>
              <w:pStyle w:val="MainText"/>
              <w:spacing w:before="60" w:line="240" w:lineRule="auto"/>
              <w:rPr>
                <w:rFonts w:ascii="Arial" w:hAnsi="Arial" w:cs="Arial"/>
                <w:szCs w:val="22"/>
              </w:rPr>
            </w:pPr>
          </w:p>
          <w:p w14:paraId="658310B8" w14:textId="77777777" w:rsidR="00041681" w:rsidRDefault="00041681" w:rsidP="00041681">
            <w:pPr>
              <w:pStyle w:val="MainText"/>
              <w:spacing w:before="60" w:line="240" w:lineRule="auto"/>
              <w:rPr>
                <w:rFonts w:ascii="Arial" w:hAnsi="Arial" w:cs="Arial"/>
                <w:szCs w:val="22"/>
              </w:rPr>
            </w:pPr>
          </w:p>
          <w:p w14:paraId="63C32723" w14:textId="77777777" w:rsidR="00041681" w:rsidRDefault="00041681" w:rsidP="00041681">
            <w:pPr>
              <w:pStyle w:val="MainText"/>
              <w:spacing w:before="60" w:line="240" w:lineRule="auto"/>
              <w:rPr>
                <w:rFonts w:ascii="Arial" w:hAnsi="Arial" w:cs="Arial"/>
                <w:szCs w:val="22"/>
              </w:rPr>
            </w:pPr>
          </w:p>
          <w:p w14:paraId="21776E31" w14:textId="77777777" w:rsidR="00041681" w:rsidRDefault="00041681" w:rsidP="00041681">
            <w:pPr>
              <w:pStyle w:val="MainText"/>
              <w:spacing w:before="60" w:line="240" w:lineRule="auto"/>
              <w:rPr>
                <w:rFonts w:ascii="Arial" w:hAnsi="Arial" w:cs="Arial"/>
                <w:szCs w:val="22"/>
              </w:rPr>
            </w:pPr>
          </w:p>
          <w:p w14:paraId="7189809D" w14:textId="77777777" w:rsidR="00041681" w:rsidRDefault="00041681" w:rsidP="00041681">
            <w:pPr>
              <w:pStyle w:val="MainText"/>
              <w:spacing w:before="60" w:line="240" w:lineRule="auto"/>
              <w:rPr>
                <w:rFonts w:ascii="Arial" w:hAnsi="Arial" w:cs="Arial"/>
                <w:szCs w:val="22"/>
              </w:rPr>
            </w:pPr>
          </w:p>
          <w:p w14:paraId="0CCBF60C" w14:textId="77777777" w:rsidR="00041681" w:rsidRDefault="00041681" w:rsidP="00041681">
            <w:pPr>
              <w:pStyle w:val="MainText"/>
              <w:spacing w:before="60" w:line="240" w:lineRule="auto"/>
              <w:rPr>
                <w:rFonts w:ascii="Arial" w:hAnsi="Arial" w:cs="Arial"/>
                <w:szCs w:val="22"/>
              </w:rPr>
            </w:pPr>
          </w:p>
          <w:p w14:paraId="3FBFDCE7" w14:textId="77777777" w:rsidR="00041681" w:rsidRDefault="00041681" w:rsidP="00041681">
            <w:pPr>
              <w:pStyle w:val="MainText"/>
              <w:spacing w:before="60" w:line="240" w:lineRule="auto"/>
              <w:rPr>
                <w:rFonts w:ascii="Arial" w:hAnsi="Arial" w:cs="Arial"/>
                <w:szCs w:val="22"/>
              </w:rPr>
            </w:pPr>
          </w:p>
          <w:p w14:paraId="5B843048" w14:textId="77777777" w:rsidR="00041681" w:rsidRDefault="00041681" w:rsidP="00041681">
            <w:pPr>
              <w:pStyle w:val="MainText"/>
              <w:spacing w:before="60" w:line="240" w:lineRule="auto"/>
              <w:rPr>
                <w:rFonts w:ascii="Arial" w:hAnsi="Arial" w:cs="Arial"/>
                <w:szCs w:val="22"/>
              </w:rPr>
            </w:pPr>
          </w:p>
          <w:p w14:paraId="3BB2BB94" w14:textId="77777777" w:rsidR="00041681" w:rsidRDefault="00041681" w:rsidP="00041681">
            <w:pPr>
              <w:pStyle w:val="MainText"/>
              <w:spacing w:before="60" w:line="240" w:lineRule="auto"/>
              <w:rPr>
                <w:rFonts w:ascii="Arial" w:hAnsi="Arial" w:cs="Arial"/>
                <w:szCs w:val="22"/>
              </w:rPr>
            </w:pPr>
          </w:p>
          <w:p w14:paraId="026DE86F" w14:textId="77777777" w:rsidR="00041681" w:rsidRDefault="00041681" w:rsidP="00041681">
            <w:pPr>
              <w:pStyle w:val="MainText"/>
              <w:spacing w:before="60" w:line="240" w:lineRule="auto"/>
              <w:rPr>
                <w:rFonts w:ascii="Arial" w:hAnsi="Arial" w:cs="Arial"/>
                <w:szCs w:val="22"/>
              </w:rPr>
            </w:pPr>
          </w:p>
          <w:p w14:paraId="1FAB5EBE" w14:textId="3CFB4AE6" w:rsidR="00041681" w:rsidRDefault="00041681" w:rsidP="00041681">
            <w:pPr>
              <w:pStyle w:val="MainText"/>
              <w:spacing w:before="60" w:line="240" w:lineRule="auto"/>
              <w:rPr>
                <w:rFonts w:ascii="Arial" w:hAnsi="Arial" w:cs="Arial"/>
                <w:szCs w:val="22"/>
              </w:rPr>
            </w:pPr>
          </w:p>
          <w:p w14:paraId="6527EC17" w14:textId="5C678FDA" w:rsidR="00041681" w:rsidRDefault="00041681" w:rsidP="00041681">
            <w:pPr>
              <w:pStyle w:val="MainText"/>
              <w:spacing w:before="60" w:line="240" w:lineRule="auto"/>
              <w:rPr>
                <w:rFonts w:ascii="Arial" w:hAnsi="Arial" w:cs="Arial"/>
                <w:szCs w:val="22"/>
              </w:rPr>
            </w:pPr>
          </w:p>
          <w:p w14:paraId="0C068048" w14:textId="77777777" w:rsidR="00041681" w:rsidRDefault="00041681" w:rsidP="00041681">
            <w:pPr>
              <w:pStyle w:val="MainText"/>
              <w:spacing w:before="60" w:line="240" w:lineRule="auto"/>
              <w:rPr>
                <w:rFonts w:ascii="Arial" w:hAnsi="Arial" w:cs="Arial"/>
                <w:szCs w:val="22"/>
              </w:rPr>
            </w:pPr>
          </w:p>
          <w:p w14:paraId="0CF8F152" w14:textId="09D738BF" w:rsidR="00041681" w:rsidRDefault="00041681" w:rsidP="00041681">
            <w:pPr>
              <w:pStyle w:val="MainText"/>
              <w:spacing w:before="60" w:line="240" w:lineRule="auto"/>
              <w:rPr>
                <w:rFonts w:ascii="Arial" w:hAnsi="Arial" w:cs="Arial"/>
                <w:szCs w:val="22"/>
              </w:rPr>
            </w:pPr>
            <w:r>
              <w:rPr>
                <w:rFonts w:ascii="Arial" w:hAnsi="Arial" w:cs="Arial"/>
                <w:szCs w:val="22"/>
              </w:rPr>
              <w:t xml:space="preserve">Apologies </w:t>
            </w:r>
          </w:p>
          <w:p w14:paraId="08DFF252" w14:textId="77777777" w:rsidR="00041681" w:rsidRDefault="00041681" w:rsidP="00041681">
            <w:pPr>
              <w:pStyle w:val="MainText"/>
              <w:spacing w:before="60" w:line="240" w:lineRule="auto"/>
              <w:rPr>
                <w:rFonts w:ascii="Arial" w:hAnsi="Arial" w:cs="Arial"/>
                <w:szCs w:val="22"/>
              </w:rPr>
            </w:pPr>
          </w:p>
          <w:p w14:paraId="3027F6BC" w14:textId="28D4DAF0" w:rsidR="00041681" w:rsidRDefault="00041681" w:rsidP="00041681">
            <w:pPr>
              <w:pStyle w:val="MainText"/>
              <w:spacing w:before="60" w:line="240" w:lineRule="auto"/>
              <w:rPr>
                <w:rFonts w:ascii="Arial" w:hAnsi="Arial" w:cs="Arial"/>
                <w:szCs w:val="22"/>
              </w:rPr>
            </w:pPr>
            <w:r>
              <w:rPr>
                <w:rFonts w:ascii="Arial" w:hAnsi="Arial" w:cs="Arial"/>
                <w:szCs w:val="22"/>
              </w:rPr>
              <w:t xml:space="preserve">Substitutes </w:t>
            </w:r>
          </w:p>
          <w:p w14:paraId="0D9CC88C" w14:textId="77777777" w:rsidR="00041681" w:rsidRDefault="00041681" w:rsidP="00041681">
            <w:pPr>
              <w:pStyle w:val="MainText"/>
              <w:spacing w:before="60" w:line="240" w:lineRule="auto"/>
              <w:rPr>
                <w:rFonts w:ascii="Arial" w:hAnsi="Arial" w:cs="Arial"/>
                <w:szCs w:val="22"/>
              </w:rPr>
            </w:pPr>
          </w:p>
          <w:p w14:paraId="11F4B277" w14:textId="77777777" w:rsidR="00041681" w:rsidRDefault="00041681" w:rsidP="00041681">
            <w:pPr>
              <w:pStyle w:val="MainText"/>
              <w:spacing w:before="60" w:line="240" w:lineRule="auto"/>
              <w:rPr>
                <w:rFonts w:ascii="Arial" w:hAnsi="Arial" w:cs="Arial"/>
                <w:szCs w:val="22"/>
              </w:rPr>
            </w:pPr>
          </w:p>
          <w:p w14:paraId="2646D45E" w14:textId="6D8247EB" w:rsidR="00041681" w:rsidRDefault="00041681" w:rsidP="00041681">
            <w:pPr>
              <w:pStyle w:val="MainText"/>
              <w:spacing w:before="60" w:line="240" w:lineRule="auto"/>
              <w:rPr>
                <w:rFonts w:ascii="Arial" w:hAnsi="Arial" w:cs="Arial"/>
                <w:szCs w:val="22"/>
              </w:rPr>
            </w:pPr>
          </w:p>
          <w:p w14:paraId="3A0E045F" w14:textId="52E5EC51" w:rsidR="00041681" w:rsidRDefault="00041681" w:rsidP="00041681">
            <w:pPr>
              <w:pStyle w:val="MainText"/>
              <w:spacing w:before="60" w:line="240" w:lineRule="auto"/>
              <w:rPr>
                <w:rFonts w:ascii="Arial" w:hAnsi="Arial" w:cs="Arial"/>
                <w:szCs w:val="22"/>
              </w:rPr>
            </w:pPr>
          </w:p>
          <w:p w14:paraId="59A7D297" w14:textId="77777777" w:rsidR="007675F2" w:rsidRDefault="007675F2" w:rsidP="00041681">
            <w:pPr>
              <w:pStyle w:val="MainText"/>
              <w:spacing w:before="60" w:line="240" w:lineRule="auto"/>
              <w:rPr>
                <w:rFonts w:ascii="Arial" w:hAnsi="Arial" w:cs="Arial"/>
                <w:szCs w:val="22"/>
              </w:rPr>
            </w:pPr>
          </w:p>
          <w:p w14:paraId="0ED8C5F7" w14:textId="017522A3" w:rsidR="00041681" w:rsidRPr="00F63F44" w:rsidRDefault="00041681" w:rsidP="00041681">
            <w:pPr>
              <w:pStyle w:val="MainText"/>
              <w:spacing w:before="60" w:line="240" w:lineRule="auto"/>
              <w:rPr>
                <w:rFonts w:ascii="Arial" w:hAnsi="Arial" w:cs="Arial"/>
                <w:szCs w:val="22"/>
              </w:rPr>
            </w:pPr>
            <w:r>
              <w:rPr>
                <w:rFonts w:ascii="Arial" w:hAnsi="Arial" w:cs="Arial"/>
                <w:szCs w:val="22"/>
              </w:rPr>
              <w:t xml:space="preserve">LGA Officers </w:t>
            </w:r>
          </w:p>
          <w:p w14:paraId="5160318B" w14:textId="77777777" w:rsidR="00041681" w:rsidRDefault="00041681" w:rsidP="00041681">
            <w:pPr>
              <w:pStyle w:val="MainText"/>
              <w:spacing w:before="60" w:line="240" w:lineRule="auto"/>
              <w:rPr>
                <w:rFonts w:ascii="Arial" w:hAnsi="Arial" w:cs="Arial"/>
                <w:szCs w:val="22"/>
              </w:rPr>
            </w:pPr>
          </w:p>
          <w:p w14:paraId="711C1E89" w14:textId="77777777" w:rsidR="00041681" w:rsidRDefault="00041681" w:rsidP="00041681">
            <w:pPr>
              <w:pStyle w:val="MainText"/>
              <w:spacing w:before="60" w:line="240" w:lineRule="auto"/>
              <w:rPr>
                <w:rFonts w:ascii="Arial" w:hAnsi="Arial" w:cs="Arial"/>
                <w:szCs w:val="22"/>
              </w:rPr>
            </w:pPr>
          </w:p>
          <w:p w14:paraId="63533ED3" w14:textId="77777777" w:rsidR="00041681" w:rsidRPr="00F36423" w:rsidRDefault="00041681" w:rsidP="00041681"/>
          <w:p w14:paraId="483E8DAD" w14:textId="77777777" w:rsidR="00041681" w:rsidRPr="00F36423" w:rsidRDefault="00041681" w:rsidP="00041681"/>
          <w:p w14:paraId="55102683" w14:textId="77777777" w:rsidR="00041681" w:rsidRPr="00F36423" w:rsidRDefault="00041681" w:rsidP="00041681"/>
          <w:p w14:paraId="5982E023" w14:textId="77777777" w:rsidR="00041681" w:rsidRPr="00F36423" w:rsidRDefault="00041681" w:rsidP="00041681"/>
          <w:p w14:paraId="2B0167BF" w14:textId="77777777" w:rsidR="00041681" w:rsidRPr="00F36423" w:rsidRDefault="00041681" w:rsidP="00041681"/>
          <w:p w14:paraId="67430792" w14:textId="77777777" w:rsidR="00041681" w:rsidRDefault="00041681" w:rsidP="00041681">
            <w:pPr>
              <w:rPr>
                <w:rFonts w:ascii="Arial" w:hAnsi="Arial" w:cs="Arial"/>
                <w:sz w:val="22"/>
                <w:szCs w:val="22"/>
              </w:rPr>
            </w:pPr>
          </w:p>
          <w:p w14:paraId="2D2F45E3" w14:textId="1186625B" w:rsidR="00041681" w:rsidRPr="00F36423" w:rsidRDefault="00041681" w:rsidP="00041681"/>
        </w:tc>
        <w:tc>
          <w:tcPr>
            <w:tcW w:w="2977" w:type="dxa"/>
            <w:gridSpan w:val="2"/>
          </w:tcPr>
          <w:p w14:paraId="0998CEF0" w14:textId="2C8F91EA" w:rsidR="00041681" w:rsidRPr="002B392D" w:rsidRDefault="00041681" w:rsidP="00041681">
            <w:pPr>
              <w:pStyle w:val="MainText"/>
              <w:spacing w:before="60" w:line="240" w:lineRule="auto"/>
              <w:rPr>
                <w:rFonts w:ascii="Arial" w:hAnsi="Arial" w:cs="Arial"/>
                <w:szCs w:val="22"/>
              </w:rPr>
            </w:pPr>
            <w:r w:rsidRPr="002B392D">
              <w:rPr>
                <w:rFonts w:ascii="Arial" w:hAnsi="Arial" w:cs="Arial"/>
                <w:szCs w:val="22"/>
              </w:rPr>
              <w:lastRenderedPageBreak/>
              <w:t>Cllr Antoinette Bramble</w:t>
            </w:r>
          </w:p>
          <w:p w14:paraId="154F35B6" w14:textId="51239E62" w:rsidR="00041681" w:rsidRPr="002B392D" w:rsidRDefault="00041681" w:rsidP="00041681">
            <w:pPr>
              <w:pStyle w:val="MainText"/>
              <w:spacing w:before="60" w:line="240" w:lineRule="auto"/>
              <w:rPr>
                <w:rFonts w:ascii="Arial" w:hAnsi="Arial" w:cs="Arial"/>
                <w:szCs w:val="22"/>
              </w:rPr>
            </w:pPr>
            <w:r w:rsidRPr="002B392D">
              <w:rPr>
                <w:rFonts w:ascii="Arial" w:hAnsi="Arial" w:cs="Arial"/>
                <w:szCs w:val="22"/>
              </w:rPr>
              <w:t xml:space="preserve">Cllr Teresa Heritage </w:t>
            </w:r>
          </w:p>
          <w:p w14:paraId="3C94E2E5" w14:textId="7CB1EB70" w:rsidR="00041681" w:rsidRPr="002B392D" w:rsidRDefault="00041681" w:rsidP="00041681">
            <w:pPr>
              <w:pStyle w:val="MainText"/>
              <w:spacing w:before="60" w:line="240" w:lineRule="auto"/>
              <w:rPr>
                <w:rFonts w:ascii="Arial" w:hAnsi="Arial" w:cs="Arial"/>
                <w:szCs w:val="22"/>
              </w:rPr>
            </w:pPr>
            <w:r w:rsidRPr="002B392D">
              <w:rPr>
                <w:rFonts w:ascii="Arial" w:hAnsi="Arial" w:cs="Arial"/>
                <w:szCs w:val="22"/>
              </w:rPr>
              <w:t>Cllr Julie Fallon</w:t>
            </w:r>
          </w:p>
          <w:p w14:paraId="736BA9DB" w14:textId="77777777" w:rsidR="00041681" w:rsidRPr="002B392D" w:rsidRDefault="00041681" w:rsidP="00041681">
            <w:pPr>
              <w:pStyle w:val="MainText"/>
              <w:spacing w:before="60" w:line="240" w:lineRule="auto"/>
              <w:rPr>
                <w:rFonts w:ascii="Arial" w:hAnsi="Arial" w:cs="Arial"/>
                <w:szCs w:val="22"/>
              </w:rPr>
            </w:pPr>
          </w:p>
          <w:p w14:paraId="0C35EFE3" w14:textId="112CB75D" w:rsidR="00041681" w:rsidRPr="002B392D" w:rsidRDefault="00041681" w:rsidP="00041681">
            <w:pPr>
              <w:pStyle w:val="MainText"/>
              <w:spacing w:before="60" w:line="240" w:lineRule="auto"/>
              <w:rPr>
                <w:rFonts w:ascii="Arial" w:hAnsi="Arial" w:cs="Arial"/>
                <w:szCs w:val="22"/>
              </w:rPr>
            </w:pPr>
            <w:r w:rsidRPr="002B392D">
              <w:rPr>
                <w:rFonts w:ascii="Arial" w:hAnsi="Arial" w:cs="Arial"/>
                <w:szCs w:val="22"/>
              </w:rPr>
              <w:t xml:space="preserve">Cllr </w:t>
            </w:r>
            <w:r>
              <w:rPr>
                <w:rFonts w:ascii="Arial" w:hAnsi="Arial" w:cs="Arial"/>
                <w:szCs w:val="22"/>
              </w:rPr>
              <w:t xml:space="preserve">Patricia Bradwell </w:t>
            </w:r>
            <w:r w:rsidR="009D4208">
              <w:rPr>
                <w:rFonts w:ascii="Arial" w:hAnsi="Arial" w:cs="Arial"/>
                <w:szCs w:val="22"/>
              </w:rPr>
              <w:t>OBE</w:t>
            </w:r>
          </w:p>
          <w:p w14:paraId="6FB7475F" w14:textId="3040E5A1" w:rsidR="00041681" w:rsidRPr="002B392D" w:rsidRDefault="00041681" w:rsidP="00041681">
            <w:pPr>
              <w:pStyle w:val="MainText"/>
              <w:spacing w:before="60" w:line="240" w:lineRule="auto"/>
              <w:rPr>
                <w:rFonts w:ascii="Arial" w:hAnsi="Arial" w:cs="Arial"/>
                <w:szCs w:val="22"/>
              </w:rPr>
            </w:pPr>
            <w:r w:rsidRPr="002B392D">
              <w:rPr>
                <w:rFonts w:ascii="Arial" w:hAnsi="Arial" w:cs="Arial"/>
                <w:szCs w:val="22"/>
              </w:rPr>
              <w:t xml:space="preserve">Cllr </w:t>
            </w:r>
            <w:r w:rsidR="00F302C4">
              <w:rPr>
                <w:rFonts w:ascii="Arial" w:hAnsi="Arial" w:cs="Arial"/>
                <w:szCs w:val="22"/>
              </w:rPr>
              <w:t xml:space="preserve">Roger Gough </w:t>
            </w:r>
          </w:p>
          <w:p w14:paraId="444AF9DB" w14:textId="38F0A561" w:rsidR="00041681" w:rsidRPr="002B392D" w:rsidRDefault="00041681" w:rsidP="00041681">
            <w:pPr>
              <w:pStyle w:val="MainText"/>
              <w:spacing w:before="60" w:line="240" w:lineRule="auto"/>
              <w:rPr>
                <w:rFonts w:ascii="Arial" w:hAnsi="Arial" w:cs="Arial"/>
                <w:szCs w:val="22"/>
              </w:rPr>
            </w:pPr>
            <w:r w:rsidRPr="002B392D">
              <w:rPr>
                <w:rFonts w:ascii="Arial" w:hAnsi="Arial" w:cs="Arial"/>
                <w:szCs w:val="22"/>
              </w:rPr>
              <w:t xml:space="preserve">Cllr </w:t>
            </w:r>
            <w:r w:rsidR="0059432F">
              <w:rPr>
                <w:rFonts w:ascii="Arial" w:hAnsi="Arial" w:cs="Arial"/>
                <w:szCs w:val="22"/>
              </w:rPr>
              <w:t>Laura Mayes</w:t>
            </w:r>
          </w:p>
          <w:p w14:paraId="7EACF5BE" w14:textId="2032D1D4" w:rsidR="00041681" w:rsidRPr="002B392D" w:rsidRDefault="00041681" w:rsidP="00041681">
            <w:pPr>
              <w:pStyle w:val="MainText"/>
              <w:spacing w:before="60"/>
              <w:rPr>
                <w:rFonts w:ascii="Arial" w:hAnsi="Arial" w:cs="Arial"/>
                <w:szCs w:val="22"/>
              </w:rPr>
            </w:pPr>
            <w:r w:rsidRPr="002B392D">
              <w:rPr>
                <w:rFonts w:ascii="Arial" w:hAnsi="Arial" w:cs="Arial"/>
                <w:szCs w:val="22"/>
              </w:rPr>
              <w:t xml:space="preserve">Cllr </w:t>
            </w:r>
            <w:r w:rsidR="00466540">
              <w:rPr>
                <w:rFonts w:ascii="Arial" w:hAnsi="Arial" w:cs="Arial"/>
                <w:szCs w:val="22"/>
              </w:rPr>
              <w:t>Anthony Mullen</w:t>
            </w:r>
          </w:p>
          <w:p w14:paraId="047AC4D2" w14:textId="4A641E20" w:rsidR="00041681" w:rsidRPr="002B392D" w:rsidRDefault="00041681" w:rsidP="00041681">
            <w:pPr>
              <w:pStyle w:val="MainText"/>
              <w:spacing w:before="60" w:line="240" w:lineRule="auto"/>
              <w:rPr>
                <w:rFonts w:ascii="Arial" w:hAnsi="Arial" w:cs="Arial"/>
                <w:szCs w:val="22"/>
              </w:rPr>
            </w:pPr>
            <w:r w:rsidRPr="002B392D">
              <w:rPr>
                <w:rFonts w:ascii="Arial" w:hAnsi="Arial" w:cs="Arial"/>
                <w:szCs w:val="22"/>
              </w:rPr>
              <w:t xml:space="preserve">Cllr </w:t>
            </w:r>
            <w:r w:rsidR="00F94851">
              <w:rPr>
                <w:rFonts w:ascii="Arial" w:hAnsi="Arial" w:cs="Arial"/>
                <w:szCs w:val="22"/>
              </w:rPr>
              <w:t>Janet Sanderson</w:t>
            </w:r>
          </w:p>
          <w:p w14:paraId="5E16B859" w14:textId="04A94646" w:rsidR="00041681" w:rsidRPr="002B392D" w:rsidRDefault="00041681" w:rsidP="00041681">
            <w:pPr>
              <w:pStyle w:val="MainText"/>
              <w:spacing w:before="60" w:line="240" w:lineRule="auto"/>
              <w:rPr>
                <w:rFonts w:ascii="Arial" w:hAnsi="Arial" w:cs="Arial"/>
                <w:szCs w:val="22"/>
              </w:rPr>
            </w:pPr>
            <w:r w:rsidRPr="002B392D">
              <w:rPr>
                <w:rFonts w:ascii="Arial" w:hAnsi="Arial" w:cs="Arial"/>
                <w:szCs w:val="22"/>
              </w:rPr>
              <w:t xml:space="preserve">Cllr </w:t>
            </w:r>
            <w:r w:rsidR="00742CD6">
              <w:rPr>
                <w:rFonts w:ascii="Arial" w:hAnsi="Arial" w:cs="Arial"/>
                <w:szCs w:val="22"/>
              </w:rPr>
              <w:t>Mark Sutton</w:t>
            </w:r>
          </w:p>
          <w:p w14:paraId="4E8EED0C" w14:textId="56D8AA54" w:rsidR="00041681" w:rsidRPr="002B392D" w:rsidRDefault="00041681" w:rsidP="00041681">
            <w:pPr>
              <w:pStyle w:val="MainText"/>
              <w:spacing w:before="60" w:line="240" w:lineRule="auto"/>
              <w:rPr>
                <w:rFonts w:ascii="Arial" w:hAnsi="Arial" w:cs="Arial"/>
                <w:szCs w:val="22"/>
              </w:rPr>
            </w:pPr>
            <w:r w:rsidRPr="002B392D">
              <w:rPr>
                <w:rFonts w:ascii="Arial" w:hAnsi="Arial" w:cs="Arial"/>
                <w:szCs w:val="22"/>
              </w:rPr>
              <w:t xml:space="preserve">Cllr </w:t>
            </w:r>
            <w:r w:rsidR="00624561">
              <w:rPr>
                <w:rFonts w:ascii="Arial" w:hAnsi="Arial" w:cs="Arial"/>
                <w:szCs w:val="22"/>
              </w:rPr>
              <w:t>Eamonn O’Brien</w:t>
            </w:r>
          </w:p>
          <w:p w14:paraId="1E81359B" w14:textId="00F64E8B" w:rsidR="00041681" w:rsidRPr="002B392D" w:rsidRDefault="00041681" w:rsidP="00041681">
            <w:pPr>
              <w:pStyle w:val="MainText"/>
              <w:spacing w:before="60" w:line="240" w:lineRule="auto"/>
              <w:rPr>
                <w:rFonts w:ascii="Arial" w:hAnsi="Arial" w:cs="Arial"/>
                <w:szCs w:val="22"/>
              </w:rPr>
            </w:pPr>
            <w:r w:rsidRPr="002B392D">
              <w:rPr>
                <w:rFonts w:ascii="Arial" w:hAnsi="Arial" w:cs="Arial"/>
                <w:szCs w:val="22"/>
              </w:rPr>
              <w:t xml:space="preserve">Cllr </w:t>
            </w:r>
            <w:r w:rsidR="00287D0A">
              <w:rPr>
                <w:rFonts w:ascii="Arial" w:hAnsi="Arial" w:cs="Arial"/>
                <w:szCs w:val="22"/>
              </w:rPr>
              <w:t>Sara Rowbotham</w:t>
            </w:r>
          </w:p>
          <w:p w14:paraId="7522A1F7" w14:textId="35FA2EFA" w:rsidR="00041681" w:rsidRPr="002B392D" w:rsidRDefault="00044C0F" w:rsidP="00041681">
            <w:pPr>
              <w:pStyle w:val="MainText"/>
              <w:spacing w:before="60" w:line="240" w:lineRule="auto"/>
              <w:rPr>
                <w:rFonts w:ascii="Arial" w:hAnsi="Arial" w:cs="Arial"/>
                <w:szCs w:val="22"/>
              </w:rPr>
            </w:pPr>
            <w:r>
              <w:rPr>
                <w:rFonts w:ascii="Arial" w:hAnsi="Arial" w:cs="Arial"/>
                <w:szCs w:val="22"/>
              </w:rPr>
              <w:t>Cllr Fiona Venner</w:t>
            </w:r>
          </w:p>
          <w:p w14:paraId="1DF48C66" w14:textId="1A021619" w:rsidR="00041681" w:rsidRPr="002B392D" w:rsidRDefault="00041681" w:rsidP="00041681">
            <w:pPr>
              <w:pStyle w:val="MainText"/>
              <w:spacing w:before="60" w:line="240" w:lineRule="auto"/>
              <w:rPr>
                <w:rFonts w:ascii="Arial" w:hAnsi="Arial" w:cs="Arial"/>
                <w:szCs w:val="22"/>
              </w:rPr>
            </w:pPr>
            <w:r w:rsidRPr="002B392D">
              <w:rPr>
                <w:rFonts w:ascii="Arial" w:hAnsi="Arial" w:cs="Arial"/>
                <w:szCs w:val="22"/>
              </w:rPr>
              <w:t xml:space="preserve">Cllr </w:t>
            </w:r>
            <w:r w:rsidR="006245C4">
              <w:rPr>
                <w:rFonts w:ascii="Arial" w:hAnsi="Arial" w:cs="Arial"/>
                <w:szCs w:val="22"/>
              </w:rPr>
              <w:t>Imran Khan</w:t>
            </w:r>
          </w:p>
          <w:p w14:paraId="40A1AC8C" w14:textId="48E60CAD" w:rsidR="00041681" w:rsidRPr="002B392D" w:rsidRDefault="00041681" w:rsidP="00041681">
            <w:pPr>
              <w:pStyle w:val="MainText"/>
              <w:spacing w:before="60" w:line="240" w:lineRule="auto"/>
              <w:rPr>
                <w:rFonts w:ascii="Arial" w:hAnsi="Arial" w:cs="Arial"/>
                <w:szCs w:val="22"/>
              </w:rPr>
            </w:pPr>
            <w:r w:rsidRPr="002B392D">
              <w:rPr>
                <w:rFonts w:ascii="Arial" w:hAnsi="Arial" w:cs="Arial"/>
                <w:szCs w:val="22"/>
              </w:rPr>
              <w:t xml:space="preserve">Cllr </w:t>
            </w:r>
            <w:proofErr w:type="spellStart"/>
            <w:r w:rsidR="00364D98">
              <w:rPr>
                <w:rFonts w:ascii="Arial" w:hAnsi="Arial" w:cs="Arial"/>
                <w:szCs w:val="22"/>
              </w:rPr>
              <w:t>Mili</w:t>
            </w:r>
            <w:proofErr w:type="spellEnd"/>
            <w:r w:rsidR="00364D98">
              <w:rPr>
                <w:rFonts w:ascii="Arial" w:hAnsi="Arial" w:cs="Arial"/>
                <w:szCs w:val="22"/>
              </w:rPr>
              <w:t xml:space="preserve"> Patel </w:t>
            </w:r>
            <w:r w:rsidRPr="002B392D">
              <w:rPr>
                <w:rFonts w:ascii="Arial" w:hAnsi="Arial" w:cs="Arial"/>
                <w:szCs w:val="22"/>
              </w:rPr>
              <w:t xml:space="preserve"> </w:t>
            </w:r>
          </w:p>
          <w:p w14:paraId="09143A9B" w14:textId="3D88D068" w:rsidR="00041681" w:rsidRPr="002B392D" w:rsidRDefault="00041681" w:rsidP="00041681">
            <w:pPr>
              <w:pStyle w:val="MainText"/>
              <w:spacing w:before="60" w:line="240" w:lineRule="auto"/>
              <w:rPr>
                <w:rFonts w:ascii="Arial" w:hAnsi="Arial" w:cs="Arial"/>
                <w:szCs w:val="22"/>
              </w:rPr>
            </w:pPr>
            <w:r w:rsidRPr="002B392D">
              <w:rPr>
                <w:rFonts w:ascii="Arial" w:hAnsi="Arial" w:cs="Arial"/>
                <w:szCs w:val="22"/>
              </w:rPr>
              <w:t xml:space="preserve">Cllr </w:t>
            </w:r>
            <w:r w:rsidR="00CC2C9C">
              <w:rPr>
                <w:rFonts w:ascii="Arial" w:hAnsi="Arial" w:cs="Arial"/>
                <w:szCs w:val="22"/>
              </w:rPr>
              <w:t>Denise Scott-McDonald</w:t>
            </w:r>
          </w:p>
          <w:p w14:paraId="0DDF4F37" w14:textId="796374F8" w:rsidR="00041681" w:rsidRPr="002B392D" w:rsidRDefault="00041681" w:rsidP="00041681">
            <w:pPr>
              <w:pStyle w:val="MainText"/>
              <w:spacing w:before="60" w:line="240" w:lineRule="auto"/>
              <w:rPr>
                <w:rFonts w:ascii="Arial" w:hAnsi="Arial" w:cs="Arial"/>
                <w:szCs w:val="22"/>
              </w:rPr>
            </w:pPr>
            <w:r w:rsidRPr="002B392D">
              <w:rPr>
                <w:rFonts w:ascii="Arial" w:hAnsi="Arial" w:cs="Arial"/>
                <w:szCs w:val="22"/>
              </w:rPr>
              <w:lastRenderedPageBreak/>
              <w:t xml:space="preserve">Cllr </w:t>
            </w:r>
            <w:r w:rsidR="00017E1F">
              <w:rPr>
                <w:rFonts w:ascii="Arial" w:hAnsi="Arial" w:cs="Arial"/>
                <w:szCs w:val="22"/>
              </w:rPr>
              <w:t>Mark Cory</w:t>
            </w:r>
          </w:p>
          <w:p w14:paraId="3EAADF8E" w14:textId="4B3EE272" w:rsidR="00041681" w:rsidRPr="002B392D" w:rsidRDefault="00041681" w:rsidP="00041681">
            <w:pPr>
              <w:pStyle w:val="MainText"/>
              <w:spacing w:before="60" w:line="240" w:lineRule="auto"/>
              <w:rPr>
                <w:rFonts w:ascii="Arial" w:hAnsi="Arial" w:cs="Arial"/>
                <w:szCs w:val="22"/>
              </w:rPr>
            </w:pPr>
            <w:r w:rsidRPr="002B392D">
              <w:rPr>
                <w:rFonts w:ascii="Arial" w:hAnsi="Arial" w:cs="Arial"/>
                <w:szCs w:val="22"/>
              </w:rPr>
              <w:t xml:space="preserve">Cllr </w:t>
            </w:r>
            <w:r w:rsidR="00E04BBF">
              <w:rPr>
                <w:rFonts w:ascii="Arial" w:hAnsi="Arial" w:cs="Arial"/>
                <w:szCs w:val="22"/>
              </w:rPr>
              <w:t>Judy Jennings</w:t>
            </w:r>
          </w:p>
          <w:p w14:paraId="2B7FF0EA" w14:textId="77777777" w:rsidR="00041681" w:rsidRPr="002B392D" w:rsidRDefault="00041681" w:rsidP="00041681">
            <w:pPr>
              <w:pStyle w:val="MainText"/>
              <w:spacing w:before="60" w:line="240" w:lineRule="auto"/>
              <w:rPr>
                <w:rFonts w:ascii="Arial" w:hAnsi="Arial" w:cs="Arial"/>
                <w:szCs w:val="22"/>
              </w:rPr>
            </w:pPr>
          </w:p>
          <w:p w14:paraId="20A8BECC" w14:textId="7073F4B7" w:rsidR="00041681" w:rsidRPr="002B392D" w:rsidRDefault="00041681" w:rsidP="00041681">
            <w:pPr>
              <w:pStyle w:val="MainText"/>
              <w:spacing w:before="60" w:line="240" w:lineRule="auto"/>
              <w:rPr>
                <w:rFonts w:ascii="Arial" w:hAnsi="Arial" w:cs="Arial"/>
                <w:szCs w:val="22"/>
              </w:rPr>
            </w:pPr>
            <w:r w:rsidRPr="002B392D">
              <w:rPr>
                <w:rFonts w:ascii="Arial" w:hAnsi="Arial" w:cs="Arial"/>
                <w:szCs w:val="22"/>
              </w:rPr>
              <w:t>Cllr Lucy Nethsingha</w:t>
            </w:r>
          </w:p>
          <w:p w14:paraId="02BD9FD0" w14:textId="77777777" w:rsidR="00041681" w:rsidRPr="002B392D" w:rsidRDefault="00041681" w:rsidP="00041681">
            <w:pPr>
              <w:pStyle w:val="MainText"/>
              <w:spacing w:before="60" w:line="240" w:lineRule="auto"/>
              <w:rPr>
                <w:rFonts w:ascii="Arial" w:hAnsi="Arial" w:cs="Arial"/>
                <w:szCs w:val="22"/>
              </w:rPr>
            </w:pPr>
          </w:p>
          <w:p w14:paraId="4BE7A77E" w14:textId="46086035" w:rsidR="00041681" w:rsidRDefault="00041681" w:rsidP="00041681">
            <w:pPr>
              <w:pStyle w:val="MainText"/>
              <w:spacing w:before="60" w:line="240" w:lineRule="auto"/>
              <w:rPr>
                <w:rFonts w:ascii="Arial" w:hAnsi="Arial" w:cs="Arial"/>
                <w:szCs w:val="22"/>
              </w:rPr>
            </w:pPr>
            <w:r w:rsidRPr="002B392D">
              <w:rPr>
                <w:rFonts w:ascii="Arial" w:hAnsi="Arial" w:cs="Arial"/>
                <w:szCs w:val="22"/>
              </w:rPr>
              <w:t>Cllr Dine Romero</w:t>
            </w:r>
          </w:p>
          <w:p w14:paraId="4A5FB6B5" w14:textId="414109F8" w:rsidR="006E1B94" w:rsidRDefault="006E1B94" w:rsidP="00041681">
            <w:pPr>
              <w:pStyle w:val="MainText"/>
              <w:spacing w:before="60" w:line="240" w:lineRule="auto"/>
              <w:rPr>
                <w:rFonts w:ascii="Arial" w:hAnsi="Arial" w:cs="Arial"/>
                <w:szCs w:val="22"/>
              </w:rPr>
            </w:pPr>
            <w:r>
              <w:rPr>
                <w:rFonts w:ascii="Arial" w:hAnsi="Arial" w:cs="Arial"/>
                <w:szCs w:val="22"/>
              </w:rPr>
              <w:t>Cllr Adam Ellison</w:t>
            </w:r>
          </w:p>
          <w:p w14:paraId="7728591D" w14:textId="409858D5" w:rsidR="006E1B94" w:rsidRDefault="006E1B94" w:rsidP="00041681">
            <w:pPr>
              <w:pStyle w:val="MainText"/>
              <w:spacing w:before="60" w:line="240" w:lineRule="auto"/>
              <w:rPr>
                <w:rFonts w:ascii="Arial" w:hAnsi="Arial" w:cs="Arial"/>
                <w:szCs w:val="22"/>
              </w:rPr>
            </w:pPr>
            <w:r>
              <w:rPr>
                <w:rFonts w:ascii="Arial" w:hAnsi="Arial" w:cs="Arial"/>
                <w:szCs w:val="22"/>
              </w:rPr>
              <w:t xml:space="preserve">Cllr </w:t>
            </w:r>
            <w:r w:rsidR="00087DDB">
              <w:rPr>
                <w:rFonts w:ascii="Arial" w:hAnsi="Arial" w:cs="Arial"/>
                <w:szCs w:val="22"/>
              </w:rPr>
              <w:t>Edward Davie</w:t>
            </w:r>
          </w:p>
          <w:p w14:paraId="2F94B859" w14:textId="1F80DC39" w:rsidR="0056597D" w:rsidRDefault="0056597D" w:rsidP="00041681">
            <w:pPr>
              <w:pStyle w:val="MainText"/>
              <w:spacing w:before="60" w:line="240" w:lineRule="auto"/>
              <w:rPr>
                <w:rFonts w:ascii="Arial" w:hAnsi="Arial" w:cs="Arial"/>
                <w:szCs w:val="22"/>
              </w:rPr>
            </w:pPr>
            <w:r>
              <w:rPr>
                <w:rFonts w:ascii="Arial" w:hAnsi="Arial" w:cs="Arial"/>
                <w:szCs w:val="22"/>
              </w:rPr>
              <w:t>Cllr Tessa Hodgson</w:t>
            </w:r>
          </w:p>
          <w:p w14:paraId="2D8D307A" w14:textId="0927B20A" w:rsidR="007675F2" w:rsidRPr="002B392D" w:rsidRDefault="007675F2" w:rsidP="00041681">
            <w:pPr>
              <w:pStyle w:val="MainText"/>
              <w:spacing w:before="60" w:line="240" w:lineRule="auto"/>
              <w:rPr>
                <w:rFonts w:ascii="Arial" w:hAnsi="Arial" w:cs="Arial"/>
                <w:szCs w:val="22"/>
              </w:rPr>
            </w:pPr>
            <w:r>
              <w:rPr>
                <w:rFonts w:ascii="Arial" w:hAnsi="Arial" w:cs="Arial"/>
                <w:szCs w:val="22"/>
              </w:rPr>
              <w:t>Cllr Charlie Hull</w:t>
            </w:r>
          </w:p>
          <w:p w14:paraId="1AE2FAEA" w14:textId="77777777" w:rsidR="00041681" w:rsidRPr="002B392D" w:rsidRDefault="00041681" w:rsidP="00041681">
            <w:pPr>
              <w:pStyle w:val="MainText"/>
              <w:spacing w:before="60" w:line="240" w:lineRule="auto"/>
              <w:rPr>
                <w:rFonts w:ascii="Arial" w:hAnsi="Arial" w:cs="Arial"/>
                <w:szCs w:val="22"/>
              </w:rPr>
            </w:pPr>
          </w:p>
          <w:p w14:paraId="7A4372B8" w14:textId="3C4B6D7C" w:rsidR="00041681" w:rsidRPr="002B392D" w:rsidRDefault="00337CC4" w:rsidP="00041681">
            <w:pPr>
              <w:pStyle w:val="MainText"/>
              <w:spacing w:before="60" w:line="240" w:lineRule="auto"/>
              <w:rPr>
                <w:rFonts w:ascii="Arial" w:hAnsi="Arial" w:cs="Arial"/>
                <w:szCs w:val="22"/>
              </w:rPr>
            </w:pPr>
            <w:r>
              <w:rPr>
                <w:rFonts w:ascii="Arial" w:hAnsi="Arial" w:cs="Arial"/>
                <w:szCs w:val="22"/>
              </w:rPr>
              <w:t>Ian Keating</w:t>
            </w:r>
          </w:p>
          <w:p w14:paraId="53DE7F99" w14:textId="11C9D790" w:rsidR="00041681" w:rsidRDefault="00A84815" w:rsidP="00041681">
            <w:pPr>
              <w:pStyle w:val="MainText"/>
              <w:spacing w:before="60" w:line="240" w:lineRule="auto"/>
              <w:rPr>
                <w:rFonts w:ascii="Arial" w:hAnsi="Arial" w:cs="Arial"/>
                <w:szCs w:val="22"/>
              </w:rPr>
            </w:pPr>
            <w:r>
              <w:rPr>
                <w:rFonts w:ascii="Arial" w:hAnsi="Arial" w:cs="Arial"/>
                <w:szCs w:val="22"/>
              </w:rPr>
              <w:t>Flora Wilke</w:t>
            </w:r>
          </w:p>
          <w:p w14:paraId="075F6DE2" w14:textId="70FB7ABC" w:rsidR="00A84815" w:rsidRDefault="00A84815" w:rsidP="00041681">
            <w:pPr>
              <w:pStyle w:val="MainText"/>
              <w:spacing w:before="60" w:line="240" w:lineRule="auto"/>
              <w:rPr>
                <w:rFonts w:ascii="Arial" w:hAnsi="Arial" w:cs="Arial"/>
                <w:szCs w:val="22"/>
              </w:rPr>
            </w:pPr>
            <w:r>
              <w:rPr>
                <w:rFonts w:ascii="Arial" w:hAnsi="Arial" w:cs="Arial"/>
                <w:szCs w:val="22"/>
              </w:rPr>
              <w:t>Vanessa Lucas</w:t>
            </w:r>
          </w:p>
          <w:p w14:paraId="7AA06E76" w14:textId="3F408EB9" w:rsidR="002E4E38" w:rsidRDefault="002E4E38" w:rsidP="00041681">
            <w:pPr>
              <w:pStyle w:val="MainText"/>
              <w:spacing w:before="60" w:line="240" w:lineRule="auto"/>
              <w:rPr>
                <w:rFonts w:ascii="Arial" w:hAnsi="Arial" w:cs="Arial"/>
                <w:szCs w:val="22"/>
              </w:rPr>
            </w:pPr>
            <w:r>
              <w:rPr>
                <w:rFonts w:ascii="Arial" w:hAnsi="Arial" w:cs="Arial"/>
                <w:szCs w:val="22"/>
              </w:rPr>
              <w:t>Charlotte Maguire</w:t>
            </w:r>
          </w:p>
          <w:p w14:paraId="2AB02CB8" w14:textId="19332BEB" w:rsidR="002E4E38" w:rsidRDefault="002E4E38" w:rsidP="00041681">
            <w:pPr>
              <w:pStyle w:val="MainText"/>
              <w:spacing w:before="60" w:line="240" w:lineRule="auto"/>
              <w:rPr>
                <w:rFonts w:ascii="Arial" w:hAnsi="Arial" w:cs="Arial"/>
                <w:szCs w:val="22"/>
              </w:rPr>
            </w:pPr>
            <w:r>
              <w:rPr>
                <w:rFonts w:ascii="Arial" w:hAnsi="Arial" w:cs="Arial"/>
                <w:szCs w:val="22"/>
              </w:rPr>
              <w:t>Amelia Sutton</w:t>
            </w:r>
          </w:p>
          <w:p w14:paraId="5B28A246" w14:textId="2E784A75" w:rsidR="002E4E38" w:rsidRDefault="002E4E38" w:rsidP="00041681">
            <w:pPr>
              <w:pStyle w:val="MainText"/>
              <w:spacing w:before="60" w:line="240" w:lineRule="auto"/>
              <w:rPr>
                <w:rFonts w:ascii="Arial" w:hAnsi="Arial" w:cs="Arial"/>
                <w:szCs w:val="22"/>
              </w:rPr>
            </w:pPr>
            <w:r>
              <w:rPr>
                <w:rFonts w:ascii="Arial" w:hAnsi="Arial" w:cs="Arial"/>
                <w:szCs w:val="22"/>
              </w:rPr>
              <w:t>Richard Cooke</w:t>
            </w:r>
          </w:p>
          <w:p w14:paraId="57CD2F83" w14:textId="6688C17D" w:rsidR="002E4E38" w:rsidRPr="002B392D" w:rsidRDefault="00010C6D" w:rsidP="00041681">
            <w:pPr>
              <w:pStyle w:val="MainText"/>
              <w:spacing w:before="60" w:line="240" w:lineRule="auto"/>
              <w:rPr>
                <w:rFonts w:ascii="Arial" w:hAnsi="Arial" w:cs="Arial"/>
                <w:szCs w:val="22"/>
              </w:rPr>
            </w:pPr>
            <w:r>
              <w:rPr>
                <w:rFonts w:ascii="Arial" w:hAnsi="Arial" w:cs="Arial"/>
                <w:szCs w:val="22"/>
              </w:rPr>
              <w:t xml:space="preserve">Amy Haldane </w:t>
            </w:r>
          </w:p>
          <w:p w14:paraId="5821E0A2" w14:textId="48F8E8E5" w:rsidR="00041681" w:rsidRPr="002B392D" w:rsidRDefault="00041681" w:rsidP="00041681">
            <w:pPr>
              <w:pStyle w:val="MainText"/>
              <w:spacing w:before="60" w:line="240" w:lineRule="auto"/>
              <w:rPr>
                <w:rFonts w:ascii="Arial" w:hAnsi="Arial" w:cs="Arial"/>
                <w:szCs w:val="22"/>
              </w:rPr>
            </w:pPr>
            <w:r w:rsidRPr="002B392D">
              <w:rPr>
                <w:rFonts w:ascii="Arial" w:hAnsi="Arial" w:cs="Arial"/>
                <w:szCs w:val="22"/>
              </w:rPr>
              <w:t xml:space="preserve">Tahmina Akther </w:t>
            </w:r>
          </w:p>
        </w:tc>
        <w:tc>
          <w:tcPr>
            <w:tcW w:w="5812" w:type="dxa"/>
            <w:gridSpan w:val="2"/>
          </w:tcPr>
          <w:p w14:paraId="30B89DF1" w14:textId="46BEBCAD" w:rsidR="00041681" w:rsidRPr="002B392D" w:rsidRDefault="00041681" w:rsidP="00F72710">
            <w:pPr>
              <w:pStyle w:val="MainText"/>
              <w:spacing w:before="60" w:line="240" w:lineRule="auto"/>
              <w:ind w:right="1591"/>
              <w:rPr>
                <w:rFonts w:ascii="Arial" w:hAnsi="Arial" w:cs="Arial"/>
                <w:szCs w:val="22"/>
              </w:rPr>
            </w:pPr>
            <w:r w:rsidRPr="002B392D">
              <w:rPr>
                <w:rFonts w:ascii="Arial" w:hAnsi="Arial" w:cs="Arial"/>
                <w:szCs w:val="22"/>
              </w:rPr>
              <w:lastRenderedPageBreak/>
              <w:t xml:space="preserve">Hackney London Borough Council </w:t>
            </w:r>
          </w:p>
          <w:p w14:paraId="65F3E65A" w14:textId="6D078E68" w:rsidR="00041681" w:rsidRPr="002B392D" w:rsidRDefault="00041681" w:rsidP="00F72710">
            <w:pPr>
              <w:pStyle w:val="MainText"/>
              <w:spacing w:before="60" w:line="240" w:lineRule="auto"/>
              <w:ind w:right="1591"/>
              <w:rPr>
                <w:rFonts w:ascii="Arial" w:hAnsi="Arial" w:cs="Arial"/>
                <w:szCs w:val="22"/>
              </w:rPr>
            </w:pPr>
            <w:r w:rsidRPr="002B392D">
              <w:rPr>
                <w:rFonts w:ascii="Arial" w:hAnsi="Arial" w:cs="Arial"/>
                <w:szCs w:val="22"/>
              </w:rPr>
              <w:t>Hertfordshire County Council</w:t>
            </w:r>
          </w:p>
          <w:p w14:paraId="42F76AAE" w14:textId="51EF209F" w:rsidR="00041681" w:rsidRPr="002B392D" w:rsidRDefault="00041681" w:rsidP="00F72710">
            <w:pPr>
              <w:pStyle w:val="MainText"/>
              <w:spacing w:before="60" w:line="240" w:lineRule="auto"/>
              <w:ind w:right="1591"/>
              <w:rPr>
                <w:rFonts w:ascii="Arial" w:hAnsi="Arial" w:cs="Arial"/>
                <w:szCs w:val="22"/>
              </w:rPr>
            </w:pPr>
            <w:r w:rsidRPr="002B392D">
              <w:rPr>
                <w:rFonts w:ascii="Arial" w:hAnsi="Arial" w:cs="Arial"/>
                <w:szCs w:val="22"/>
              </w:rPr>
              <w:t>Conwy County Borough Council</w:t>
            </w:r>
          </w:p>
          <w:p w14:paraId="77C603BE" w14:textId="77777777" w:rsidR="00041681" w:rsidRPr="002B392D" w:rsidRDefault="00041681" w:rsidP="00F72710">
            <w:pPr>
              <w:pStyle w:val="MainText"/>
              <w:spacing w:before="60" w:line="240" w:lineRule="auto"/>
              <w:ind w:right="1591"/>
              <w:rPr>
                <w:rFonts w:ascii="Arial" w:hAnsi="Arial" w:cs="Arial"/>
                <w:szCs w:val="22"/>
              </w:rPr>
            </w:pPr>
          </w:p>
          <w:p w14:paraId="25482852" w14:textId="75ED54E8" w:rsidR="00041681" w:rsidRDefault="00041681" w:rsidP="00F72710">
            <w:pPr>
              <w:pStyle w:val="MainText"/>
              <w:spacing w:before="60" w:line="240" w:lineRule="auto"/>
              <w:ind w:right="1591"/>
              <w:rPr>
                <w:rFonts w:ascii="Arial" w:hAnsi="Arial" w:cs="Arial"/>
                <w:szCs w:val="22"/>
              </w:rPr>
            </w:pPr>
            <w:r w:rsidRPr="002B392D">
              <w:rPr>
                <w:rFonts w:ascii="Arial" w:hAnsi="Arial" w:cs="Arial"/>
                <w:szCs w:val="22"/>
              </w:rPr>
              <w:t>L</w:t>
            </w:r>
            <w:r>
              <w:rPr>
                <w:rFonts w:ascii="Arial" w:hAnsi="Arial" w:cs="Arial"/>
                <w:szCs w:val="22"/>
              </w:rPr>
              <w:t>incolnshire County Council</w:t>
            </w:r>
          </w:p>
          <w:p w14:paraId="0088AF09" w14:textId="077E012D" w:rsidR="00041681" w:rsidRPr="002B392D" w:rsidRDefault="006329DE" w:rsidP="00F72710">
            <w:pPr>
              <w:pStyle w:val="MainText"/>
              <w:spacing w:before="60" w:line="240" w:lineRule="auto"/>
              <w:ind w:right="1591"/>
              <w:rPr>
                <w:rFonts w:ascii="Arial" w:hAnsi="Arial" w:cs="Arial"/>
                <w:szCs w:val="22"/>
              </w:rPr>
            </w:pPr>
            <w:r>
              <w:rPr>
                <w:rFonts w:ascii="Arial" w:hAnsi="Arial" w:cs="Arial"/>
                <w:szCs w:val="22"/>
              </w:rPr>
              <w:t>Kent County Council</w:t>
            </w:r>
          </w:p>
          <w:p w14:paraId="3C03A612" w14:textId="7D54D94D" w:rsidR="00041681" w:rsidRPr="002B392D" w:rsidRDefault="0059432F" w:rsidP="00F72710">
            <w:pPr>
              <w:pStyle w:val="MainText"/>
              <w:spacing w:before="60" w:line="240" w:lineRule="auto"/>
              <w:ind w:right="1591"/>
              <w:rPr>
                <w:rFonts w:ascii="Arial" w:hAnsi="Arial" w:cs="Arial"/>
                <w:szCs w:val="22"/>
              </w:rPr>
            </w:pPr>
            <w:r>
              <w:rPr>
                <w:rFonts w:ascii="Arial" w:hAnsi="Arial" w:cs="Arial"/>
                <w:szCs w:val="22"/>
              </w:rPr>
              <w:t>Wiltshire</w:t>
            </w:r>
            <w:r w:rsidR="00041681" w:rsidRPr="002B392D">
              <w:rPr>
                <w:rFonts w:ascii="Arial" w:hAnsi="Arial" w:cs="Arial"/>
                <w:szCs w:val="22"/>
              </w:rPr>
              <w:t xml:space="preserve"> County Council</w:t>
            </w:r>
          </w:p>
          <w:p w14:paraId="719410F0" w14:textId="08B5FFE0" w:rsidR="00041681" w:rsidRPr="002B392D" w:rsidRDefault="00466540" w:rsidP="00F72710">
            <w:pPr>
              <w:pStyle w:val="MainText"/>
              <w:spacing w:before="60"/>
              <w:ind w:right="1591"/>
              <w:rPr>
                <w:rFonts w:ascii="Arial" w:hAnsi="Arial" w:cs="Arial"/>
                <w:szCs w:val="22"/>
              </w:rPr>
            </w:pPr>
            <w:r>
              <w:rPr>
                <w:rFonts w:ascii="Arial" w:hAnsi="Arial" w:cs="Arial"/>
                <w:szCs w:val="22"/>
              </w:rPr>
              <w:t xml:space="preserve">Sunderland City </w:t>
            </w:r>
          </w:p>
          <w:p w14:paraId="1DD5222F" w14:textId="3AF363BC" w:rsidR="00041681" w:rsidRPr="002B392D" w:rsidRDefault="00E90337" w:rsidP="00F72710">
            <w:pPr>
              <w:pStyle w:val="MainText"/>
              <w:spacing w:before="60" w:line="240" w:lineRule="auto"/>
              <w:ind w:right="1591"/>
              <w:rPr>
                <w:rFonts w:ascii="Arial" w:hAnsi="Arial" w:cs="Arial"/>
                <w:szCs w:val="22"/>
              </w:rPr>
            </w:pPr>
            <w:r>
              <w:rPr>
                <w:rFonts w:ascii="Arial" w:hAnsi="Arial" w:cs="Arial"/>
                <w:szCs w:val="22"/>
              </w:rPr>
              <w:t>North Yorkshire County Council</w:t>
            </w:r>
          </w:p>
          <w:p w14:paraId="15E0C4C7" w14:textId="4274CA8D" w:rsidR="00041681" w:rsidRPr="002B392D" w:rsidRDefault="00EA57E6" w:rsidP="00F72710">
            <w:pPr>
              <w:pStyle w:val="MainText"/>
              <w:spacing w:before="60" w:line="240" w:lineRule="auto"/>
              <w:ind w:right="1591"/>
              <w:rPr>
                <w:rFonts w:ascii="Arial" w:hAnsi="Arial" w:cs="Arial"/>
                <w:szCs w:val="22"/>
              </w:rPr>
            </w:pPr>
            <w:r>
              <w:rPr>
                <w:rFonts w:ascii="Arial" w:hAnsi="Arial" w:cs="Arial"/>
                <w:szCs w:val="22"/>
              </w:rPr>
              <w:t>Staffordshire County</w:t>
            </w:r>
            <w:r w:rsidR="00041681" w:rsidRPr="002B392D">
              <w:rPr>
                <w:rFonts w:ascii="Arial" w:hAnsi="Arial" w:cs="Arial"/>
                <w:szCs w:val="22"/>
              </w:rPr>
              <w:t xml:space="preserve"> Council</w:t>
            </w:r>
          </w:p>
          <w:p w14:paraId="2576F5FF" w14:textId="19A4982D" w:rsidR="00041681" w:rsidRPr="002B392D" w:rsidRDefault="0024493C" w:rsidP="00F72710">
            <w:pPr>
              <w:pStyle w:val="MainText"/>
              <w:spacing w:before="60" w:line="240" w:lineRule="auto"/>
              <w:ind w:right="1591"/>
              <w:rPr>
                <w:rFonts w:ascii="Arial" w:hAnsi="Arial" w:cs="Arial"/>
                <w:szCs w:val="22"/>
              </w:rPr>
            </w:pPr>
            <w:r>
              <w:rPr>
                <w:rFonts w:ascii="Arial" w:hAnsi="Arial" w:cs="Arial"/>
                <w:szCs w:val="22"/>
              </w:rPr>
              <w:t xml:space="preserve">Bury Metropolitan Borough </w:t>
            </w:r>
            <w:r w:rsidR="00041681" w:rsidRPr="002B392D">
              <w:rPr>
                <w:rFonts w:ascii="Arial" w:hAnsi="Arial" w:cs="Arial"/>
                <w:szCs w:val="22"/>
              </w:rPr>
              <w:t>Council</w:t>
            </w:r>
          </w:p>
          <w:p w14:paraId="4EB88C7E" w14:textId="350587EB" w:rsidR="00041681" w:rsidRPr="002B392D" w:rsidRDefault="00287D0A" w:rsidP="00F72710">
            <w:pPr>
              <w:pStyle w:val="MainText"/>
              <w:spacing w:before="60" w:line="240" w:lineRule="auto"/>
              <w:ind w:right="1591"/>
              <w:rPr>
                <w:rFonts w:ascii="Arial" w:hAnsi="Arial" w:cs="Arial"/>
                <w:szCs w:val="22"/>
              </w:rPr>
            </w:pPr>
            <w:r>
              <w:rPr>
                <w:rFonts w:ascii="Arial" w:hAnsi="Arial" w:cs="Arial"/>
                <w:szCs w:val="22"/>
              </w:rPr>
              <w:t xml:space="preserve">Rochdale </w:t>
            </w:r>
            <w:r w:rsidR="00F21816">
              <w:rPr>
                <w:rFonts w:ascii="Arial" w:hAnsi="Arial" w:cs="Arial"/>
                <w:szCs w:val="22"/>
              </w:rPr>
              <w:t xml:space="preserve">Metropolitan Borough </w:t>
            </w:r>
            <w:r w:rsidR="00041681" w:rsidRPr="002B392D">
              <w:rPr>
                <w:rFonts w:ascii="Arial" w:hAnsi="Arial" w:cs="Arial"/>
                <w:szCs w:val="22"/>
              </w:rPr>
              <w:t>Council</w:t>
            </w:r>
          </w:p>
          <w:p w14:paraId="35263E3F" w14:textId="67B7810B" w:rsidR="00041681" w:rsidRPr="002B392D" w:rsidRDefault="00041681" w:rsidP="00F72710">
            <w:pPr>
              <w:pStyle w:val="MainText"/>
              <w:spacing w:before="60" w:line="240" w:lineRule="auto"/>
              <w:ind w:right="1591"/>
              <w:rPr>
                <w:rFonts w:ascii="Arial" w:hAnsi="Arial" w:cs="Arial"/>
                <w:szCs w:val="22"/>
              </w:rPr>
            </w:pPr>
            <w:r w:rsidRPr="002B392D">
              <w:rPr>
                <w:rFonts w:ascii="Arial" w:hAnsi="Arial" w:cs="Arial"/>
                <w:szCs w:val="22"/>
              </w:rPr>
              <w:t>Le</w:t>
            </w:r>
            <w:r w:rsidR="00044C0F">
              <w:rPr>
                <w:rFonts w:ascii="Arial" w:hAnsi="Arial" w:cs="Arial"/>
                <w:szCs w:val="22"/>
              </w:rPr>
              <w:t>eds City</w:t>
            </w:r>
            <w:r w:rsidRPr="002B392D">
              <w:rPr>
                <w:rFonts w:ascii="Arial" w:hAnsi="Arial" w:cs="Arial"/>
                <w:szCs w:val="22"/>
              </w:rPr>
              <w:t xml:space="preserve"> Council</w:t>
            </w:r>
          </w:p>
          <w:p w14:paraId="168A6711" w14:textId="18292062" w:rsidR="00041681" w:rsidRPr="002B392D" w:rsidRDefault="006245C4" w:rsidP="00F72710">
            <w:pPr>
              <w:pStyle w:val="MainText"/>
              <w:spacing w:before="60" w:line="240" w:lineRule="auto"/>
              <w:ind w:right="1591"/>
              <w:rPr>
                <w:rFonts w:ascii="Arial" w:hAnsi="Arial" w:cs="Arial"/>
                <w:szCs w:val="22"/>
              </w:rPr>
            </w:pPr>
            <w:r>
              <w:rPr>
                <w:rFonts w:ascii="Arial" w:hAnsi="Arial" w:cs="Arial"/>
                <w:szCs w:val="22"/>
              </w:rPr>
              <w:t>Bradford Metropolitan</w:t>
            </w:r>
            <w:r w:rsidR="00364D98">
              <w:rPr>
                <w:rFonts w:ascii="Arial" w:hAnsi="Arial" w:cs="Arial"/>
                <w:szCs w:val="22"/>
              </w:rPr>
              <w:t xml:space="preserve"> District</w:t>
            </w:r>
            <w:r w:rsidR="00041681" w:rsidRPr="002B392D">
              <w:rPr>
                <w:rFonts w:ascii="Arial" w:hAnsi="Arial" w:cs="Arial"/>
                <w:szCs w:val="22"/>
              </w:rPr>
              <w:t xml:space="preserve"> Council</w:t>
            </w:r>
          </w:p>
          <w:p w14:paraId="0D6A70AE" w14:textId="6EF845ED" w:rsidR="00041681" w:rsidRPr="002B392D" w:rsidRDefault="00364D98" w:rsidP="00F72710">
            <w:pPr>
              <w:pStyle w:val="MainText"/>
              <w:spacing w:before="60" w:line="240" w:lineRule="auto"/>
              <w:ind w:right="1591"/>
              <w:rPr>
                <w:rFonts w:ascii="Arial" w:hAnsi="Arial" w:cs="Arial"/>
                <w:szCs w:val="22"/>
              </w:rPr>
            </w:pPr>
            <w:r>
              <w:rPr>
                <w:rFonts w:ascii="Arial" w:hAnsi="Arial" w:cs="Arial"/>
                <w:szCs w:val="22"/>
              </w:rPr>
              <w:t>Brent</w:t>
            </w:r>
            <w:r w:rsidR="00CC2C9C">
              <w:rPr>
                <w:rFonts w:ascii="Arial" w:hAnsi="Arial" w:cs="Arial"/>
                <w:szCs w:val="22"/>
              </w:rPr>
              <w:t xml:space="preserve"> Council</w:t>
            </w:r>
          </w:p>
          <w:p w14:paraId="72885843" w14:textId="77777777" w:rsidR="00E04BBF" w:rsidRDefault="00CC2C9C" w:rsidP="00F72710">
            <w:pPr>
              <w:pStyle w:val="MainText"/>
              <w:spacing w:before="60" w:line="240" w:lineRule="auto"/>
              <w:ind w:right="1591"/>
              <w:rPr>
                <w:rFonts w:ascii="Arial" w:hAnsi="Arial" w:cs="Arial"/>
                <w:szCs w:val="22"/>
              </w:rPr>
            </w:pPr>
            <w:r>
              <w:rPr>
                <w:rFonts w:ascii="Arial" w:hAnsi="Arial" w:cs="Arial"/>
                <w:szCs w:val="22"/>
              </w:rPr>
              <w:t>Royal Borough of Greenwich</w:t>
            </w:r>
          </w:p>
          <w:p w14:paraId="2E44EA3B" w14:textId="268473F0" w:rsidR="00041681" w:rsidRPr="002B392D" w:rsidRDefault="00E04BBF" w:rsidP="00F72710">
            <w:pPr>
              <w:pStyle w:val="MainText"/>
              <w:spacing w:before="60" w:line="240" w:lineRule="auto"/>
              <w:ind w:right="1591"/>
              <w:rPr>
                <w:rFonts w:ascii="Arial" w:hAnsi="Arial" w:cs="Arial"/>
                <w:szCs w:val="22"/>
              </w:rPr>
            </w:pPr>
            <w:r>
              <w:rPr>
                <w:rFonts w:ascii="Arial" w:hAnsi="Arial" w:cs="Arial"/>
                <w:szCs w:val="22"/>
              </w:rPr>
              <w:lastRenderedPageBreak/>
              <w:t>Colchester Borough</w:t>
            </w:r>
            <w:r w:rsidR="00041681" w:rsidRPr="002B392D">
              <w:rPr>
                <w:rFonts w:ascii="Arial" w:hAnsi="Arial" w:cs="Arial"/>
                <w:szCs w:val="22"/>
              </w:rPr>
              <w:t xml:space="preserve"> Council</w:t>
            </w:r>
          </w:p>
          <w:p w14:paraId="70D5275F" w14:textId="5D953829" w:rsidR="00041681" w:rsidRPr="002B392D" w:rsidRDefault="00E04BBF" w:rsidP="00F72710">
            <w:pPr>
              <w:pStyle w:val="MainText"/>
              <w:spacing w:before="60" w:line="240" w:lineRule="auto"/>
              <w:ind w:right="1591"/>
              <w:rPr>
                <w:rFonts w:ascii="Arial" w:hAnsi="Arial" w:cs="Arial"/>
                <w:szCs w:val="22"/>
              </w:rPr>
            </w:pPr>
            <w:r>
              <w:rPr>
                <w:rFonts w:ascii="Arial" w:hAnsi="Arial" w:cs="Arial"/>
                <w:szCs w:val="22"/>
              </w:rPr>
              <w:t xml:space="preserve">Epping Forest </w:t>
            </w:r>
            <w:r w:rsidR="0056597D">
              <w:rPr>
                <w:rFonts w:ascii="Arial" w:hAnsi="Arial" w:cs="Arial"/>
                <w:szCs w:val="22"/>
              </w:rPr>
              <w:t>District</w:t>
            </w:r>
            <w:r w:rsidR="00041681" w:rsidRPr="002B392D">
              <w:rPr>
                <w:rFonts w:ascii="Arial" w:hAnsi="Arial" w:cs="Arial"/>
                <w:szCs w:val="22"/>
              </w:rPr>
              <w:t xml:space="preserve"> Council</w:t>
            </w:r>
          </w:p>
          <w:p w14:paraId="42A75781" w14:textId="77777777" w:rsidR="00041681" w:rsidRPr="002B392D" w:rsidRDefault="00041681" w:rsidP="00F72710">
            <w:pPr>
              <w:pStyle w:val="MainText"/>
              <w:spacing w:before="60" w:line="240" w:lineRule="auto"/>
              <w:ind w:right="1591"/>
              <w:rPr>
                <w:rFonts w:ascii="Arial" w:hAnsi="Arial" w:cs="Arial"/>
                <w:szCs w:val="22"/>
              </w:rPr>
            </w:pPr>
          </w:p>
          <w:p w14:paraId="6174E44F" w14:textId="664A1227" w:rsidR="00041681" w:rsidRPr="002B392D" w:rsidRDefault="00041681" w:rsidP="00F72710">
            <w:pPr>
              <w:pStyle w:val="MainText"/>
              <w:spacing w:before="60" w:line="240" w:lineRule="auto"/>
              <w:ind w:right="1591"/>
              <w:rPr>
                <w:rFonts w:ascii="Arial" w:hAnsi="Arial" w:cs="Arial"/>
                <w:szCs w:val="22"/>
              </w:rPr>
            </w:pPr>
            <w:r w:rsidRPr="002B392D">
              <w:rPr>
                <w:rFonts w:ascii="Arial" w:hAnsi="Arial" w:cs="Arial"/>
                <w:szCs w:val="22"/>
              </w:rPr>
              <w:t>Cambridgeshire County Council</w:t>
            </w:r>
          </w:p>
          <w:p w14:paraId="0CA00EB7" w14:textId="77777777" w:rsidR="00041681" w:rsidRPr="002B392D" w:rsidRDefault="00041681" w:rsidP="00F72710">
            <w:pPr>
              <w:pStyle w:val="MainText"/>
              <w:spacing w:before="60" w:line="240" w:lineRule="auto"/>
              <w:ind w:right="1591"/>
              <w:rPr>
                <w:rFonts w:ascii="Arial" w:hAnsi="Arial" w:cs="Arial"/>
                <w:szCs w:val="22"/>
              </w:rPr>
            </w:pPr>
          </w:p>
          <w:p w14:paraId="76DDC174" w14:textId="77777777" w:rsidR="00041681" w:rsidRPr="002B392D" w:rsidRDefault="00041681" w:rsidP="00F72710">
            <w:pPr>
              <w:pStyle w:val="MainText"/>
              <w:spacing w:before="60" w:line="240" w:lineRule="auto"/>
              <w:ind w:right="1591"/>
              <w:rPr>
                <w:rFonts w:ascii="Arial" w:hAnsi="Arial" w:cs="Arial"/>
                <w:szCs w:val="22"/>
              </w:rPr>
            </w:pPr>
          </w:p>
          <w:p w14:paraId="7FE20063" w14:textId="77777777" w:rsidR="00041681" w:rsidRPr="002B392D" w:rsidRDefault="00041681" w:rsidP="00F72710">
            <w:pPr>
              <w:pStyle w:val="MainText"/>
              <w:spacing w:before="60" w:line="240" w:lineRule="auto"/>
              <w:ind w:right="1591"/>
              <w:rPr>
                <w:rFonts w:ascii="Arial" w:hAnsi="Arial" w:cs="Arial"/>
                <w:szCs w:val="22"/>
              </w:rPr>
            </w:pPr>
          </w:p>
          <w:p w14:paraId="594ED6D1" w14:textId="77777777" w:rsidR="00041681" w:rsidRPr="002B392D" w:rsidRDefault="00041681" w:rsidP="00F72710">
            <w:pPr>
              <w:pStyle w:val="MainText"/>
              <w:spacing w:before="60" w:line="240" w:lineRule="auto"/>
              <w:ind w:right="1591"/>
              <w:rPr>
                <w:rFonts w:ascii="Arial" w:hAnsi="Arial" w:cs="Arial"/>
                <w:szCs w:val="22"/>
              </w:rPr>
            </w:pPr>
          </w:p>
          <w:p w14:paraId="6FBA1A90" w14:textId="3C1767F8" w:rsidR="00041681" w:rsidRPr="002B392D" w:rsidRDefault="00041681" w:rsidP="00F72710">
            <w:pPr>
              <w:pStyle w:val="MainText"/>
              <w:spacing w:before="60" w:line="240" w:lineRule="auto"/>
              <w:ind w:right="1591"/>
              <w:rPr>
                <w:rFonts w:ascii="Arial" w:hAnsi="Arial" w:cs="Arial"/>
                <w:szCs w:val="22"/>
              </w:rPr>
            </w:pPr>
          </w:p>
        </w:tc>
      </w:tr>
      <w:tr w:rsidR="00041681" w:rsidRPr="00F63F44" w14:paraId="43B53D08" w14:textId="77777777" w:rsidTr="00041681">
        <w:tc>
          <w:tcPr>
            <w:tcW w:w="2268" w:type="dxa"/>
          </w:tcPr>
          <w:p w14:paraId="7D340B25" w14:textId="67D785F9" w:rsidR="00041681" w:rsidRDefault="00041681" w:rsidP="00041681">
            <w:pPr>
              <w:pStyle w:val="MainText"/>
              <w:spacing w:before="60" w:line="240" w:lineRule="auto"/>
              <w:rPr>
                <w:rFonts w:ascii="Arial" w:hAnsi="Arial" w:cs="Arial"/>
                <w:szCs w:val="22"/>
              </w:rPr>
            </w:pPr>
            <w:r>
              <w:rPr>
                <w:rFonts w:ascii="Arial" w:hAnsi="Arial" w:cs="Arial"/>
                <w:szCs w:val="22"/>
              </w:rPr>
              <w:lastRenderedPageBreak/>
              <w:t>In attendance</w:t>
            </w:r>
          </w:p>
          <w:p w14:paraId="523B9F56" w14:textId="545C8613" w:rsidR="00041681" w:rsidRDefault="00041681" w:rsidP="00041681">
            <w:pPr>
              <w:pStyle w:val="MainText"/>
              <w:spacing w:before="60" w:line="240" w:lineRule="auto"/>
              <w:rPr>
                <w:rFonts w:ascii="Arial" w:hAnsi="Arial" w:cs="Arial"/>
                <w:szCs w:val="22"/>
              </w:rPr>
            </w:pPr>
          </w:p>
          <w:p w14:paraId="7C906CF4" w14:textId="4BB0B59D" w:rsidR="00041681" w:rsidRDefault="00041681" w:rsidP="00041681">
            <w:pPr>
              <w:pStyle w:val="MainText"/>
              <w:spacing w:before="60" w:line="240" w:lineRule="auto"/>
              <w:rPr>
                <w:rFonts w:ascii="Arial" w:hAnsi="Arial" w:cs="Arial"/>
                <w:szCs w:val="22"/>
              </w:rPr>
            </w:pPr>
          </w:p>
          <w:p w14:paraId="5534344E" w14:textId="4EC7803B" w:rsidR="00041681" w:rsidRDefault="00041681" w:rsidP="00041681">
            <w:pPr>
              <w:pStyle w:val="MainText"/>
              <w:spacing w:before="60" w:line="240" w:lineRule="auto"/>
              <w:rPr>
                <w:rFonts w:ascii="Arial" w:hAnsi="Arial" w:cs="Arial"/>
                <w:szCs w:val="22"/>
              </w:rPr>
            </w:pPr>
          </w:p>
          <w:p w14:paraId="568F46DA" w14:textId="519DF6DB" w:rsidR="00041681" w:rsidRDefault="00041681" w:rsidP="00041681">
            <w:pPr>
              <w:pStyle w:val="MainText"/>
              <w:spacing w:before="60" w:line="240" w:lineRule="auto"/>
              <w:rPr>
                <w:rFonts w:ascii="Arial" w:hAnsi="Arial" w:cs="Arial"/>
                <w:szCs w:val="22"/>
              </w:rPr>
            </w:pPr>
          </w:p>
          <w:p w14:paraId="34140B59" w14:textId="00041C5E" w:rsidR="00041681" w:rsidRDefault="00041681" w:rsidP="00041681">
            <w:pPr>
              <w:pStyle w:val="MainText"/>
              <w:spacing w:before="60" w:line="240" w:lineRule="auto"/>
              <w:rPr>
                <w:rFonts w:ascii="Arial" w:hAnsi="Arial" w:cs="Arial"/>
                <w:szCs w:val="22"/>
              </w:rPr>
            </w:pPr>
          </w:p>
          <w:p w14:paraId="61EEC405" w14:textId="77777777" w:rsidR="004A31B6" w:rsidRDefault="004A31B6" w:rsidP="00041681">
            <w:pPr>
              <w:pStyle w:val="MainText"/>
              <w:spacing w:before="60" w:line="240" w:lineRule="auto"/>
              <w:rPr>
                <w:rFonts w:ascii="Arial" w:hAnsi="Arial" w:cs="Arial"/>
                <w:szCs w:val="22"/>
              </w:rPr>
            </w:pPr>
          </w:p>
          <w:p w14:paraId="5C4028F5" w14:textId="77777777" w:rsidR="004A31B6" w:rsidRDefault="004A31B6" w:rsidP="00041681">
            <w:pPr>
              <w:pStyle w:val="MainText"/>
              <w:spacing w:before="60" w:line="240" w:lineRule="auto"/>
              <w:rPr>
                <w:rFonts w:ascii="Arial" w:hAnsi="Arial" w:cs="Arial"/>
                <w:szCs w:val="22"/>
              </w:rPr>
            </w:pPr>
          </w:p>
          <w:p w14:paraId="1F1584F3" w14:textId="77777777" w:rsidR="004A31B6" w:rsidRDefault="004A31B6" w:rsidP="00041681">
            <w:pPr>
              <w:pStyle w:val="MainText"/>
              <w:spacing w:before="60" w:line="240" w:lineRule="auto"/>
              <w:rPr>
                <w:rFonts w:ascii="Arial" w:hAnsi="Arial" w:cs="Arial"/>
                <w:szCs w:val="22"/>
              </w:rPr>
            </w:pPr>
          </w:p>
          <w:p w14:paraId="0FEC8F23" w14:textId="77777777" w:rsidR="000444A1" w:rsidRDefault="000444A1" w:rsidP="00041681">
            <w:pPr>
              <w:pStyle w:val="MainText"/>
              <w:spacing w:before="60" w:line="240" w:lineRule="auto"/>
              <w:rPr>
                <w:rFonts w:ascii="Arial" w:hAnsi="Arial" w:cs="Arial"/>
                <w:szCs w:val="22"/>
              </w:rPr>
            </w:pPr>
          </w:p>
          <w:p w14:paraId="38C0FD1E" w14:textId="13827C70" w:rsidR="00041681" w:rsidRDefault="00041681" w:rsidP="00041681">
            <w:pPr>
              <w:pStyle w:val="MainText"/>
              <w:spacing w:before="60" w:line="240" w:lineRule="auto"/>
              <w:rPr>
                <w:rFonts w:ascii="Arial" w:hAnsi="Arial" w:cs="Arial"/>
                <w:szCs w:val="22"/>
              </w:rPr>
            </w:pPr>
            <w:r>
              <w:rPr>
                <w:rFonts w:ascii="Arial" w:hAnsi="Arial" w:cs="Arial"/>
                <w:szCs w:val="22"/>
              </w:rPr>
              <w:t>Press</w:t>
            </w:r>
          </w:p>
          <w:p w14:paraId="485A97C7" w14:textId="1AF32736" w:rsidR="00041681" w:rsidRDefault="00041681" w:rsidP="00041681">
            <w:pPr>
              <w:pStyle w:val="MainText"/>
              <w:spacing w:before="60" w:line="240" w:lineRule="auto"/>
              <w:rPr>
                <w:rFonts w:ascii="Arial" w:hAnsi="Arial" w:cs="Arial"/>
                <w:szCs w:val="22"/>
              </w:rPr>
            </w:pPr>
          </w:p>
        </w:tc>
        <w:tc>
          <w:tcPr>
            <w:tcW w:w="2977" w:type="dxa"/>
            <w:gridSpan w:val="2"/>
          </w:tcPr>
          <w:p w14:paraId="20107E7F" w14:textId="4845400E" w:rsidR="00041681" w:rsidRPr="006B7BC0" w:rsidRDefault="00D6148E" w:rsidP="00041681">
            <w:pPr>
              <w:pStyle w:val="MainText"/>
              <w:spacing w:before="60" w:line="240" w:lineRule="auto"/>
              <w:rPr>
                <w:rFonts w:ascii="Arial" w:hAnsi="Arial" w:cs="Arial"/>
                <w:szCs w:val="22"/>
              </w:rPr>
            </w:pPr>
            <w:r>
              <w:rPr>
                <w:rFonts w:ascii="Arial" w:hAnsi="Arial" w:cs="Arial"/>
                <w:szCs w:val="22"/>
              </w:rPr>
              <w:t>Ian Dean</w:t>
            </w:r>
          </w:p>
          <w:p w14:paraId="71BEBD85" w14:textId="16EE71FA" w:rsidR="00041681" w:rsidRPr="006B7BC0" w:rsidRDefault="00086AB8" w:rsidP="00041681">
            <w:pPr>
              <w:pStyle w:val="MainText"/>
              <w:spacing w:before="60" w:line="240" w:lineRule="auto"/>
              <w:rPr>
                <w:rFonts w:ascii="Arial" w:hAnsi="Arial" w:cs="Arial"/>
                <w:szCs w:val="22"/>
              </w:rPr>
            </w:pPr>
            <w:r>
              <w:rPr>
                <w:rFonts w:ascii="Arial" w:hAnsi="Arial" w:cs="Arial"/>
                <w:szCs w:val="22"/>
              </w:rPr>
              <w:t>Lisa</w:t>
            </w:r>
            <w:r w:rsidR="001A147B">
              <w:rPr>
                <w:rFonts w:ascii="Arial" w:hAnsi="Arial" w:cs="Arial"/>
                <w:szCs w:val="22"/>
              </w:rPr>
              <w:t xml:space="preserve"> McCrindle</w:t>
            </w:r>
          </w:p>
          <w:p w14:paraId="68307A43" w14:textId="138F4F92" w:rsidR="00041681" w:rsidRPr="006B7BC0" w:rsidRDefault="00086AB8" w:rsidP="00041681">
            <w:pPr>
              <w:pStyle w:val="MainText"/>
              <w:spacing w:before="60" w:line="240" w:lineRule="auto"/>
              <w:rPr>
                <w:rFonts w:ascii="Arial" w:hAnsi="Arial" w:cs="Arial"/>
                <w:szCs w:val="22"/>
              </w:rPr>
            </w:pPr>
            <w:r>
              <w:rPr>
                <w:rFonts w:ascii="Arial" w:hAnsi="Arial" w:cs="Arial"/>
                <w:szCs w:val="22"/>
              </w:rPr>
              <w:t>Ka</w:t>
            </w:r>
            <w:r w:rsidR="009C3F1C">
              <w:rPr>
                <w:rFonts w:ascii="Arial" w:hAnsi="Arial" w:cs="Arial"/>
                <w:szCs w:val="22"/>
              </w:rPr>
              <w:t>i</w:t>
            </w:r>
            <w:r>
              <w:rPr>
                <w:rFonts w:ascii="Arial" w:hAnsi="Arial" w:cs="Arial"/>
                <w:szCs w:val="22"/>
              </w:rPr>
              <w:t>rika</w:t>
            </w:r>
            <w:r w:rsidR="00C5240C">
              <w:rPr>
                <w:rFonts w:ascii="Arial" w:hAnsi="Arial" w:cs="Arial"/>
                <w:szCs w:val="22"/>
              </w:rPr>
              <w:t xml:space="preserve"> Karsna</w:t>
            </w:r>
          </w:p>
          <w:p w14:paraId="6ADC57E0" w14:textId="30D50DB7" w:rsidR="00041681" w:rsidRDefault="00C43E29" w:rsidP="00907C27">
            <w:pPr>
              <w:pStyle w:val="MainText"/>
              <w:spacing w:before="60" w:line="276" w:lineRule="auto"/>
              <w:rPr>
                <w:rFonts w:ascii="Arial" w:hAnsi="Arial" w:cs="Arial"/>
              </w:rPr>
            </w:pPr>
            <w:r>
              <w:rPr>
                <w:rFonts w:ascii="Arial" w:hAnsi="Arial" w:cs="Arial"/>
              </w:rPr>
              <w:t xml:space="preserve">Dame </w:t>
            </w:r>
            <w:r w:rsidR="00086AB8">
              <w:rPr>
                <w:rFonts w:ascii="Arial" w:hAnsi="Arial" w:cs="Arial"/>
              </w:rPr>
              <w:t xml:space="preserve">Andrea Leadsom </w:t>
            </w:r>
            <w:r>
              <w:rPr>
                <w:rFonts w:ascii="Arial" w:hAnsi="Arial" w:cs="Arial"/>
              </w:rPr>
              <w:t xml:space="preserve">DBE </w:t>
            </w:r>
            <w:r w:rsidR="00086AB8">
              <w:rPr>
                <w:rFonts w:ascii="Arial" w:hAnsi="Arial" w:cs="Arial"/>
              </w:rPr>
              <w:t>MP</w:t>
            </w:r>
          </w:p>
          <w:p w14:paraId="3500064F" w14:textId="0DFDFD03" w:rsidR="007675F2" w:rsidRDefault="004A31B6" w:rsidP="00041681">
            <w:pPr>
              <w:pStyle w:val="MainText"/>
              <w:spacing w:before="60" w:line="240" w:lineRule="auto"/>
              <w:rPr>
                <w:rFonts w:ascii="Arial" w:hAnsi="Arial" w:cs="Arial"/>
              </w:rPr>
            </w:pPr>
            <w:r>
              <w:rPr>
                <w:rFonts w:ascii="Arial" w:hAnsi="Arial" w:cs="Arial"/>
              </w:rPr>
              <w:t>Luke Graystone</w:t>
            </w:r>
          </w:p>
          <w:p w14:paraId="63E01E1A" w14:textId="61CC33B7" w:rsidR="004A31B6" w:rsidRDefault="004A31B6" w:rsidP="00041681">
            <w:pPr>
              <w:pStyle w:val="MainText"/>
              <w:spacing w:before="60" w:line="240" w:lineRule="auto"/>
              <w:rPr>
                <w:rFonts w:ascii="Arial" w:hAnsi="Arial" w:cs="Arial"/>
              </w:rPr>
            </w:pPr>
            <w:r>
              <w:rPr>
                <w:rFonts w:ascii="Arial" w:hAnsi="Arial" w:cs="Arial"/>
              </w:rPr>
              <w:t>Matt Dominey</w:t>
            </w:r>
          </w:p>
          <w:p w14:paraId="71E8E4B2" w14:textId="2C3CD68E" w:rsidR="004A31B6" w:rsidRDefault="004A31B6" w:rsidP="00041681">
            <w:pPr>
              <w:pStyle w:val="MainText"/>
              <w:spacing w:before="60" w:line="240" w:lineRule="auto"/>
              <w:rPr>
                <w:rFonts w:ascii="Arial" w:hAnsi="Arial" w:cs="Arial"/>
              </w:rPr>
            </w:pPr>
            <w:r>
              <w:rPr>
                <w:rFonts w:ascii="Arial" w:hAnsi="Arial" w:cs="Arial"/>
              </w:rPr>
              <w:t>Phil Dawkins</w:t>
            </w:r>
          </w:p>
          <w:p w14:paraId="34FFE247" w14:textId="6097D1BA" w:rsidR="004A31B6" w:rsidRPr="006B7BC0" w:rsidRDefault="004A31B6" w:rsidP="00041681">
            <w:pPr>
              <w:pStyle w:val="MainText"/>
              <w:spacing w:before="60" w:line="240" w:lineRule="auto"/>
              <w:rPr>
                <w:rFonts w:ascii="Arial" w:hAnsi="Arial" w:cs="Arial"/>
              </w:rPr>
            </w:pPr>
            <w:r>
              <w:rPr>
                <w:rFonts w:ascii="Arial" w:hAnsi="Arial" w:cs="Arial"/>
              </w:rPr>
              <w:t>Laura Dunn</w:t>
            </w:r>
          </w:p>
          <w:p w14:paraId="15E0DE67" w14:textId="77777777" w:rsidR="00041681" w:rsidRDefault="00041681" w:rsidP="00041681">
            <w:pPr>
              <w:pStyle w:val="MainText"/>
              <w:spacing w:before="60" w:line="240" w:lineRule="auto"/>
              <w:rPr>
                <w:rFonts w:ascii="Arial" w:hAnsi="Arial" w:cs="Arial"/>
              </w:rPr>
            </w:pPr>
          </w:p>
          <w:p w14:paraId="567D95E4" w14:textId="6C983299" w:rsidR="00041681" w:rsidRPr="006B7BC0" w:rsidRDefault="00336598" w:rsidP="00041681">
            <w:pPr>
              <w:pStyle w:val="MainText"/>
              <w:spacing w:before="60" w:line="240" w:lineRule="auto"/>
              <w:rPr>
                <w:rFonts w:ascii="Arial" w:hAnsi="Arial" w:cs="Arial"/>
                <w:szCs w:val="22"/>
              </w:rPr>
            </w:pPr>
            <w:r>
              <w:rPr>
                <w:rFonts w:ascii="Arial" w:hAnsi="Arial" w:cs="Arial"/>
              </w:rPr>
              <w:t>Jessica Hill</w:t>
            </w:r>
            <w:r w:rsidR="00041681">
              <w:rPr>
                <w:rFonts w:ascii="Arial" w:hAnsi="Arial" w:cs="Arial"/>
              </w:rPr>
              <w:t xml:space="preserve"> </w:t>
            </w:r>
          </w:p>
        </w:tc>
        <w:tc>
          <w:tcPr>
            <w:tcW w:w="5812" w:type="dxa"/>
            <w:gridSpan w:val="2"/>
          </w:tcPr>
          <w:p w14:paraId="17C6DEAD" w14:textId="5D1DAAAD" w:rsidR="00041681" w:rsidRDefault="00C5240C" w:rsidP="00041681">
            <w:pPr>
              <w:pStyle w:val="MainText"/>
              <w:spacing w:before="60" w:line="240" w:lineRule="auto"/>
              <w:ind w:right="1734"/>
              <w:rPr>
                <w:rFonts w:ascii="Arial" w:hAnsi="Arial" w:cs="Arial"/>
              </w:rPr>
            </w:pPr>
            <w:r>
              <w:rPr>
                <w:rFonts w:ascii="Arial" w:hAnsi="Arial" w:cs="Arial"/>
              </w:rPr>
              <w:t>CSA Centre</w:t>
            </w:r>
          </w:p>
          <w:p w14:paraId="22A4083D" w14:textId="53D14573" w:rsidR="004A31B6" w:rsidRDefault="00C5240C" w:rsidP="00041681">
            <w:pPr>
              <w:pStyle w:val="MainText"/>
              <w:spacing w:before="60" w:line="240" w:lineRule="auto"/>
              <w:ind w:right="1734"/>
              <w:rPr>
                <w:rFonts w:ascii="Arial" w:hAnsi="Arial" w:cs="Arial"/>
              </w:rPr>
            </w:pPr>
            <w:r>
              <w:rPr>
                <w:rFonts w:ascii="Arial" w:hAnsi="Arial" w:cs="Arial"/>
              </w:rPr>
              <w:t>CSA Centre</w:t>
            </w:r>
          </w:p>
          <w:p w14:paraId="74A52267" w14:textId="7AADD9AC" w:rsidR="004A31B6" w:rsidRDefault="00C5240C" w:rsidP="00041681">
            <w:pPr>
              <w:pStyle w:val="MainText"/>
              <w:spacing w:before="60" w:line="240" w:lineRule="auto"/>
              <w:ind w:right="1734"/>
              <w:rPr>
                <w:rFonts w:ascii="Arial" w:hAnsi="Arial" w:cs="Arial"/>
              </w:rPr>
            </w:pPr>
            <w:r>
              <w:rPr>
                <w:rFonts w:ascii="Arial" w:hAnsi="Arial" w:cs="Arial"/>
              </w:rPr>
              <w:t>CSA Centre</w:t>
            </w:r>
          </w:p>
          <w:p w14:paraId="075C110D" w14:textId="6C8A9E67" w:rsidR="004A31B6" w:rsidRDefault="00505774" w:rsidP="00041681">
            <w:pPr>
              <w:pStyle w:val="MainText"/>
              <w:spacing w:before="60" w:line="240" w:lineRule="auto"/>
              <w:ind w:right="1734"/>
              <w:rPr>
                <w:rFonts w:ascii="Arial" w:hAnsi="Arial" w:cs="Arial"/>
              </w:rPr>
            </w:pPr>
            <w:r>
              <w:rPr>
                <w:rFonts w:ascii="Arial" w:hAnsi="Arial" w:cs="Arial"/>
              </w:rPr>
              <w:t>Member of Parliament</w:t>
            </w:r>
          </w:p>
          <w:p w14:paraId="0BEF510C" w14:textId="7704E8A3" w:rsidR="004A31B6" w:rsidRDefault="004A31B6" w:rsidP="00041681">
            <w:pPr>
              <w:pStyle w:val="MainText"/>
              <w:spacing w:before="60" w:line="240" w:lineRule="auto"/>
              <w:ind w:right="1734"/>
              <w:rPr>
                <w:rFonts w:ascii="Arial" w:hAnsi="Arial" w:cs="Arial"/>
              </w:rPr>
            </w:pPr>
          </w:p>
          <w:p w14:paraId="125DA6A9" w14:textId="0DECCC1C" w:rsidR="004A31B6" w:rsidRDefault="00F7079D" w:rsidP="00041681">
            <w:pPr>
              <w:pStyle w:val="MainText"/>
              <w:spacing w:before="60" w:line="240" w:lineRule="auto"/>
              <w:ind w:right="1734"/>
              <w:rPr>
                <w:rFonts w:ascii="Arial" w:hAnsi="Arial" w:cs="Arial"/>
                <w:szCs w:val="22"/>
              </w:rPr>
            </w:pPr>
            <w:r>
              <w:rPr>
                <w:rFonts w:ascii="Arial" w:hAnsi="Arial" w:cs="Arial"/>
                <w:szCs w:val="22"/>
              </w:rPr>
              <w:t>Chief of Staff</w:t>
            </w:r>
          </w:p>
          <w:p w14:paraId="083AFAF5" w14:textId="474AEFE2" w:rsidR="004A31B6" w:rsidRDefault="003C68F1" w:rsidP="00041681">
            <w:pPr>
              <w:pStyle w:val="MainText"/>
              <w:spacing w:before="60" w:line="240" w:lineRule="auto"/>
              <w:ind w:right="1734"/>
              <w:rPr>
                <w:rFonts w:ascii="Arial" w:hAnsi="Arial" w:cs="Arial"/>
                <w:szCs w:val="22"/>
              </w:rPr>
            </w:pPr>
            <w:r>
              <w:rPr>
                <w:rFonts w:ascii="Arial" w:hAnsi="Arial" w:cs="Arial"/>
                <w:szCs w:val="22"/>
              </w:rPr>
              <w:t>Department of Health and Social Care</w:t>
            </w:r>
          </w:p>
          <w:p w14:paraId="117C8063" w14:textId="77777777" w:rsidR="00CB62E6" w:rsidRDefault="00CB62E6" w:rsidP="00CB62E6">
            <w:pPr>
              <w:pStyle w:val="MainText"/>
              <w:spacing w:before="60" w:line="240" w:lineRule="auto"/>
              <w:ind w:right="1734"/>
              <w:rPr>
                <w:rFonts w:ascii="Arial" w:hAnsi="Arial" w:cs="Arial"/>
                <w:szCs w:val="22"/>
              </w:rPr>
            </w:pPr>
            <w:r>
              <w:rPr>
                <w:rFonts w:ascii="Arial" w:hAnsi="Arial" w:cs="Arial"/>
                <w:szCs w:val="22"/>
              </w:rPr>
              <w:t>Department of Health and Social Care</w:t>
            </w:r>
          </w:p>
          <w:p w14:paraId="5B698CEE" w14:textId="37BBC15F" w:rsidR="004A31B6" w:rsidRDefault="00CB62E6" w:rsidP="00041681">
            <w:pPr>
              <w:pStyle w:val="MainText"/>
              <w:spacing w:before="60" w:line="240" w:lineRule="auto"/>
              <w:ind w:right="1734"/>
              <w:rPr>
                <w:rFonts w:ascii="Arial" w:hAnsi="Arial" w:cs="Arial"/>
                <w:szCs w:val="22"/>
              </w:rPr>
            </w:pPr>
            <w:r>
              <w:rPr>
                <w:rFonts w:ascii="Arial" w:hAnsi="Arial" w:cs="Arial"/>
                <w:szCs w:val="22"/>
              </w:rPr>
              <w:t>Department of Health and Social Care</w:t>
            </w:r>
          </w:p>
          <w:p w14:paraId="54E1A346" w14:textId="77777777" w:rsidR="004A31B6" w:rsidRDefault="004A31B6" w:rsidP="00041681">
            <w:pPr>
              <w:pStyle w:val="MainText"/>
              <w:spacing w:before="60" w:line="240" w:lineRule="auto"/>
              <w:ind w:right="1734"/>
              <w:rPr>
                <w:rFonts w:ascii="Arial" w:hAnsi="Arial" w:cs="Arial"/>
                <w:szCs w:val="22"/>
              </w:rPr>
            </w:pPr>
          </w:p>
          <w:p w14:paraId="2AEC3B8C" w14:textId="7B505BE0" w:rsidR="00041681" w:rsidRPr="006B7BC0" w:rsidRDefault="00336598" w:rsidP="00041681">
            <w:pPr>
              <w:pStyle w:val="MainText"/>
              <w:spacing w:before="60" w:line="240" w:lineRule="auto"/>
              <w:ind w:right="1734"/>
              <w:rPr>
                <w:rFonts w:ascii="Arial" w:hAnsi="Arial" w:cs="Arial"/>
                <w:szCs w:val="22"/>
              </w:rPr>
            </w:pPr>
            <w:r>
              <w:rPr>
                <w:rFonts w:ascii="Arial" w:hAnsi="Arial" w:cs="Arial"/>
                <w:szCs w:val="22"/>
              </w:rPr>
              <w:t>LGC</w:t>
            </w:r>
          </w:p>
        </w:tc>
      </w:tr>
    </w:tbl>
    <w:p w14:paraId="2B1C530B" w14:textId="77777777" w:rsidR="0051261A" w:rsidRPr="0051261A" w:rsidRDefault="0051261A">
      <w:pPr>
        <w:rPr>
          <w:rFonts w:ascii="Arial" w:hAnsi="Arial" w:cs="Arial"/>
          <w:b/>
          <w:sz w:val="22"/>
          <w:szCs w:val="22"/>
        </w:rPr>
      </w:pPr>
    </w:p>
    <w:sectPr w:rsidR="0051261A" w:rsidRPr="0051261A">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0FF82F" w14:textId="77777777" w:rsidR="00B62C91" w:rsidRDefault="00B62C91" w:rsidP="0051261A">
      <w:r>
        <w:separator/>
      </w:r>
    </w:p>
  </w:endnote>
  <w:endnote w:type="continuationSeparator" w:id="0">
    <w:p w14:paraId="24B8251D" w14:textId="77777777" w:rsidR="00B62C91" w:rsidRDefault="00B62C91" w:rsidP="0051261A">
      <w:r>
        <w:continuationSeparator/>
      </w:r>
    </w:p>
  </w:endnote>
  <w:endnote w:type="continuationNotice" w:id="1">
    <w:p w14:paraId="5B262B2D" w14:textId="77777777" w:rsidR="00B62C91" w:rsidRDefault="00B62C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MT">
    <w:altName w:val="Microsoft JhengHei"/>
    <w:panose1 w:val="00000000000000000000"/>
    <w:charset w:val="88"/>
    <w:family w:val="auto"/>
    <w:notTrueType/>
    <w:pitch w:val="default"/>
    <w:sig w:usb0="00000003" w:usb1="08080000" w:usb2="00000010" w:usb3="00000000" w:csb0="00100001" w:csb1="00000000"/>
  </w:font>
  <w:font w:name="HelveticaNeueLTPro-Bd">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Frutiger 45 Light">
    <w:altName w:val="Cambria"/>
    <w:charset w:val="00"/>
    <w:family w:val="swiss"/>
    <w:pitch w:val="variable"/>
    <w:sig w:usb0="00000003" w:usb1="00000000" w:usb2="00000000" w:usb3="00000000" w:csb0="00000001" w:csb1="00000000"/>
  </w:font>
  <w:font w:name="Frutiger 55 Roman">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ArialMT">
    <w:altName w:val="Arial"/>
    <w:panose1 w:val="00000000000000000000"/>
    <w:charset w:val="00"/>
    <w:family w:val="auto"/>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C1B22C" w14:textId="77777777" w:rsidR="008C421E" w:rsidRDefault="008C42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F6669F" w14:textId="77777777" w:rsidR="0081232E" w:rsidRDefault="0081232E" w:rsidP="00D44487">
    <w:pPr>
      <w:widowControl w:val="0"/>
      <w:spacing w:line="220" w:lineRule="exact"/>
      <w:ind w:left="-851" w:right="-852"/>
      <w:jc w:val="both"/>
      <w:rPr>
        <w:rFonts w:ascii="Arial" w:hAnsi="Arial" w:cs="Arial"/>
        <w:sz w:val="16"/>
        <w:szCs w:val="16"/>
      </w:rPr>
    </w:pPr>
    <w:r>
      <w:rPr>
        <w:rFonts w:ascii="Arial" w:hAnsi="Arial" w:cs="Arial"/>
        <w:sz w:val="16"/>
        <w:szCs w:val="16"/>
      </w:rPr>
      <w:t xml:space="preserve">18 Smith Square, London, SW1P 3HZ   </w:t>
    </w:r>
    <w:hyperlink r:id="rId1" w:history="1">
      <w:r>
        <w:rPr>
          <w:rStyle w:val="Hyperlink"/>
          <w:rFonts w:ascii="Arial" w:hAnsi="Arial" w:cs="Arial"/>
          <w:color w:val="000000"/>
          <w:sz w:val="16"/>
          <w:szCs w:val="16"/>
        </w:rPr>
        <w:t>www.local.gov.uk</w:t>
      </w:r>
    </w:hyperlink>
    <w:r>
      <w:rPr>
        <w:rFonts w:ascii="Arial" w:hAnsi="Arial" w:cs="Arial"/>
        <w:sz w:val="16"/>
        <w:szCs w:val="16"/>
      </w:rPr>
      <w:t xml:space="preserve">  </w:t>
    </w:r>
    <w:r>
      <w:rPr>
        <w:rFonts w:ascii="Arial" w:hAnsi="Arial" w:cs="Arial"/>
        <w:b/>
        <w:sz w:val="16"/>
        <w:szCs w:val="16"/>
      </w:rPr>
      <w:t xml:space="preserve">Telephone </w:t>
    </w:r>
    <w:r>
      <w:rPr>
        <w:rFonts w:ascii="Arial" w:hAnsi="Arial" w:cs="Arial"/>
        <w:sz w:val="16"/>
        <w:szCs w:val="16"/>
      </w:rPr>
      <w:t xml:space="preserve">020 7664 </w:t>
    </w:r>
    <w:proofErr w:type="gramStart"/>
    <w:r>
      <w:rPr>
        <w:rFonts w:ascii="Arial" w:hAnsi="Arial" w:cs="Arial"/>
        <w:sz w:val="16"/>
        <w:szCs w:val="16"/>
      </w:rPr>
      <w:t xml:space="preserve">3000  </w:t>
    </w:r>
    <w:r>
      <w:rPr>
        <w:rFonts w:ascii="Arial" w:hAnsi="Arial" w:cs="Arial"/>
        <w:b/>
        <w:sz w:val="16"/>
        <w:szCs w:val="16"/>
      </w:rPr>
      <w:t>Email</w:t>
    </w:r>
    <w:proofErr w:type="gramEnd"/>
    <w:r>
      <w:rPr>
        <w:rFonts w:ascii="Arial" w:hAnsi="Arial" w:cs="Arial"/>
        <w:b/>
        <w:sz w:val="16"/>
        <w:szCs w:val="16"/>
      </w:rPr>
      <w:t xml:space="preserve"> </w:t>
    </w:r>
    <w:hyperlink r:id="rId2" w:history="1">
      <w:r>
        <w:rPr>
          <w:rStyle w:val="Hyperlink"/>
          <w:rFonts w:ascii="Arial" w:hAnsi="Arial" w:cs="Arial"/>
          <w:color w:val="000000"/>
          <w:sz w:val="16"/>
          <w:szCs w:val="16"/>
        </w:rPr>
        <w:t>info@local.gov.uk</w:t>
      </w:r>
    </w:hyperlink>
    <w:r>
      <w:rPr>
        <w:rFonts w:ascii="Arial" w:hAnsi="Arial" w:cs="Arial"/>
        <w:sz w:val="16"/>
        <w:szCs w:val="16"/>
      </w:rPr>
      <w:t xml:space="preserve">  </w:t>
    </w:r>
    <w:r>
      <w:rPr>
        <w:rFonts w:ascii="Arial" w:hAnsi="Arial" w:cs="Arial"/>
        <w:b/>
        <w:sz w:val="16"/>
        <w:szCs w:val="16"/>
      </w:rPr>
      <w:t>Chief Executive:</w:t>
    </w:r>
    <w:r>
      <w:rPr>
        <w:rFonts w:ascii="Arial" w:hAnsi="Arial" w:cs="Arial"/>
        <w:sz w:val="16"/>
        <w:szCs w:val="16"/>
      </w:rPr>
      <w:t xml:space="preserve"> Mark Lloyd </w:t>
    </w:r>
    <w:r>
      <w:rPr>
        <w:rFonts w:ascii="Arial" w:hAnsi="Arial" w:cs="Arial"/>
        <w:sz w:val="16"/>
        <w:szCs w:val="16"/>
      </w:rPr>
      <w:br/>
      <w:t xml:space="preserve">Local Government Association </w:t>
    </w:r>
    <w:r>
      <w:rPr>
        <w:rFonts w:ascii="Arial" w:hAnsi="Arial" w:cs="Arial"/>
        <w:noProof/>
        <w:sz w:val="16"/>
        <w:szCs w:val="16"/>
      </w:rPr>
      <w:t>company number 11177145</w:t>
    </w:r>
    <w:r>
      <w:rPr>
        <w:rFonts w:ascii="Arial" w:hAnsi="Arial" w:cs="Arial"/>
        <w:sz w:val="16"/>
        <w:szCs w:val="16"/>
      </w:rPr>
      <w:t>  Improvement and Development Agency for Local Government company number 03675577</w:t>
    </w:r>
  </w:p>
  <w:p w14:paraId="47CBA665" w14:textId="77777777" w:rsidR="0081232E" w:rsidRDefault="008123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6CA60B" w14:textId="77777777" w:rsidR="008C421E" w:rsidRDefault="008C42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6403EC" w14:textId="77777777" w:rsidR="00B62C91" w:rsidRDefault="00B62C91" w:rsidP="0051261A">
      <w:r>
        <w:separator/>
      </w:r>
    </w:p>
  </w:footnote>
  <w:footnote w:type="continuationSeparator" w:id="0">
    <w:p w14:paraId="658258A5" w14:textId="77777777" w:rsidR="00B62C91" w:rsidRDefault="00B62C91" w:rsidP="0051261A">
      <w:r>
        <w:continuationSeparator/>
      </w:r>
    </w:p>
  </w:footnote>
  <w:footnote w:type="continuationNotice" w:id="1">
    <w:p w14:paraId="24B289A5" w14:textId="77777777" w:rsidR="00B62C91" w:rsidRDefault="00B62C9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DC01C1" w14:textId="77777777" w:rsidR="008C421E" w:rsidRDefault="008C42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81232E" w:rsidRPr="00BF75DE" w14:paraId="5D46FB56" w14:textId="77777777" w:rsidTr="16BBF3A9">
      <w:trPr>
        <w:trHeight w:val="416"/>
      </w:trPr>
      <w:tc>
        <w:tcPr>
          <w:tcW w:w="5812" w:type="dxa"/>
          <w:vMerge w:val="restart"/>
        </w:tcPr>
        <w:p w14:paraId="782B1656" w14:textId="77777777" w:rsidR="0081232E" w:rsidRPr="00BF75DE" w:rsidRDefault="16BBF3A9" w:rsidP="0051261A">
          <w:pPr>
            <w:pStyle w:val="Header"/>
          </w:pPr>
          <w:r>
            <w:rPr>
              <w:noProof/>
            </w:rPr>
            <w:drawing>
              <wp:inline distT="0" distB="0" distL="0" distR="0" wp14:anchorId="1A498C3A" wp14:editId="734EFAAF">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1428750" cy="847725"/>
                        </a:xfrm>
                        <a:prstGeom prst="rect">
                          <a:avLst/>
                        </a:prstGeom>
                      </pic:spPr>
                    </pic:pic>
                  </a:graphicData>
                </a:graphic>
              </wp:inline>
            </w:drawing>
          </w:r>
        </w:p>
      </w:tc>
      <w:sdt>
        <w:sdtPr>
          <w:alias w:val="Board"/>
          <w:tag w:val="Board"/>
          <w:id w:val="416908834"/>
          <w:placeholder>
            <w:docPart w:val="3B2E4E5DBB754E2EBEDA2D512F70DF45"/>
          </w:placeholder>
        </w:sdtPr>
        <w:sdtEndPr/>
        <w:sdtContent>
          <w:tc>
            <w:tcPr>
              <w:tcW w:w="4106" w:type="dxa"/>
            </w:tcPr>
            <w:p w14:paraId="498147AB" w14:textId="54D40DEC" w:rsidR="0081232E" w:rsidRDefault="00013CE5" w:rsidP="0051261A">
              <w:pPr>
                <w:pStyle w:val="Header"/>
                <w:rPr>
                  <w:rFonts w:ascii="Arial" w:hAnsi="Arial" w:cs="Arial"/>
                  <w:b/>
                </w:rPr>
              </w:pPr>
              <w:r>
                <w:rPr>
                  <w:rFonts w:ascii="Arial" w:hAnsi="Arial" w:cs="Arial"/>
                  <w:b/>
                </w:rPr>
                <w:t>Children &amp; Young People Board</w:t>
              </w:r>
            </w:p>
            <w:p w14:paraId="2804DAB4" w14:textId="68380E16" w:rsidR="0081232E" w:rsidRPr="00BF75DE" w:rsidRDefault="0081232E" w:rsidP="0051261A">
              <w:pPr>
                <w:pStyle w:val="Header"/>
              </w:pPr>
            </w:p>
          </w:tc>
        </w:sdtContent>
      </w:sdt>
    </w:tr>
    <w:tr w:rsidR="0081232E" w:rsidRPr="00BF75DE" w14:paraId="04EE12FE" w14:textId="77777777" w:rsidTr="16BBF3A9">
      <w:trPr>
        <w:trHeight w:val="406"/>
      </w:trPr>
      <w:tc>
        <w:tcPr>
          <w:tcW w:w="5812" w:type="dxa"/>
          <w:vMerge/>
        </w:tcPr>
        <w:p w14:paraId="07250B2E" w14:textId="77777777" w:rsidR="0081232E" w:rsidRPr="00BF75DE" w:rsidRDefault="0081232E" w:rsidP="0051261A">
          <w:pPr>
            <w:pStyle w:val="Header"/>
          </w:pPr>
        </w:p>
      </w:tc>
      <w:tc>
        <w:tcPr>
          <w:tcW w:w="4106" w:type="dxa"/>
        </w:tcPr>
        <w:sdt>
          <w:sdtPr>
            <w:rPr>
              <w:rFonts w:ascii="Arial" w:hAnsi="Arial" w:cs="Arial"/>
            </w:rPr>
            <w:alias w:val="Date"/>
            <w:tag w:val="Date"/>
            <w:id w:val="-488943452"/>
            <w:placeholder>
              <w:docPart w:val="3BF8EDD97BDF482C89BFA41053EF21D5"/>
            </w:placeholder>
            <w:date w:fullDate="2022-01-11T00:00:00Z">
              <w:dateFormat w:val="dd MMMM yyyy"/>
              <w:lid w:val="en-GB"/>
              <w:storeMappedDataAs w:val="dateTime"/>
              <w:calendar w:val="gregorian"/>
            </w:date>
          </w:sdtPr>
          <w:sdtEndPr/>
          <w:sdtContent>
            <w:p w14:paraId="332A9DA2" w14:textId="2A3440DF" w:rsidR="0081232E" w:rsidRPr="00BF75DE" w:rsidRDefault="008C421E" w:rsidP="0051261A">
              <w:pPr>
                <w:pStyle w:val="Header"/>
              </w:pPr>
              <w:r>
                <w:rPr>
                  <w:rFonts w:ascii="Arial" w:hAnsi="Arial" w:cs="Arial"/>
                </w:rPr>
                <w:t>11 January 2022</w:t>
              </w:r>
            </w:p>
          </w:sdtContent>
        </w:sdt>
        <w:p w14:paraId="478929F2" w14:textId="77777777" w:rsidR="16BBF3A9" w:rsidRDefault="16BBF3A9"/>
      </w:tc>
    </w:tr>
  </w:tbl>
  <w:p w14:paraId="3C5B4429" w14:textId="77777777" w:rsidR="0081232E" w:rsidRDefault="008123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CBD074" w14:textId="77777777" w:rsidR="008C421E" w:rsidRDefault="008C42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93FA3"/>
    <w:multiLevelType w:val="hybridMultilevel"/>
    <w:tmpl w:val="093A6C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808464D"/>
    <w:multiLevelType w:val="hybridMultilevel"/>
    <w:tmpl w:val="DA52F4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C037E79"/>
    <w:multiLevelType w:val="hybridMultilevel"/>
    <w:tmpl w:val="7D408C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C4A23D6"/>
    <w:multiLevelType w:val="hybridMultilevel"/>
    <w:tmpl w:val="18A4AF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0E0257C"/>
    <w:multiLevelType w:val="hybridMultilevel"/>
    <w:tmpl w:val="5C6291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368306B"/>
    <w:multiLevelType w:val="hybridMultilevel"/>
    <w:tmpl w:val="676AC8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4367DA0"/>
    <w:multiLevelType w:val="hybridMultilevel"/>
    <w:tmpl w:val="7ABE45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5312BBC"/>
    <w:multiLevelType w:val="hybridMultilevel"/>
    <w:tmpl w:val="4434DF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966119A"/>
    <w:multiLevelType w:val="hybridMultilevel"/>
    <w:tmpl w:val="1B6E97C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A1D702D"/>
    <w:multiLevelType w:val="hybridMultilevel"/>
    <w:tmpl w:val="757216F6"/>
    <w:lvl w:ilvl="0" w:tplc="1E88BB9C">
      <w:start w:val="1"/>
      <w:numFmt w:val="bullet"/>
      <w:lvlText w:val="•"/>
      <w:lvlJc w:val="left"/>
      <w:pPr>
        <w:tabs>
          <w:tab w:val="num" w:pos="720"/>
        </w:tabs>
        <w:ind w:left="720" w:hanging="360"/>
      </w:pPr>
      <w:rPr>
        <w:rFonts w:ascii="Arial" w:hAnsi="Arial" w:hint="default"/>
      </w:rPr>
    </w:lvl>
    <w:lvl w:ilvl="1" w:tplc="F70C272A">
      <w:numFmt w:val="bullet"/>
      <w:lvlText w:val="–"/>
      <w:lvlJc w:val="left"/>
      <w:pPr>
        <w:tabs>
          <w:tab w:val="num" w:pos="1440"/>
        </w:tabs>
        <w:ind w:left="1440" w:hanging="360"/>
      </w:pPr>
      <w:rPr>
        <w:rFonts w:ascii="Arial" w:hAnsi="Arial" w:hint="default"/>
      </w:rPr>
    </w:lvl>
    <w:lvl w:ilvl="2" w:tplc="F1B2D64E" w:tentative="1">
      <w:start w:val="1"/>
      <w:numFmt w:val="bullet"/>
      <w:lvlText w:val="•"/>
      <w:lvlJc w:val="left"/>
      <w:pPr>
        <w:tabs>
          <w:tab w:val="num" w:pos="2160"/>
        </w:tabs>
        <w:ind w:left="2160" w:hanging="360"/>
      </w:pPr>
      <w:rPr>
        <w:rFonts w:ascii="Arial" w:hAnsi="Arial" w:hint="default"/>
      </w:rPr>
    </w:lvl>
    <w:lvl w:ilvl="3" w:tplc="1F02DC46" w:tentative="1">
      <w:start w:val="1"/>
      <w:numFmt w:val="bullet"/>
      <w:lvlText w:val="•"/>
      <w:lvlJc w:val="left"/>
      <w:pPr>
        <w:tabs>
          <w:tab w:val="num" w:pos="2880"/>
        </w:tabs>
        <w:ind w:left="2880" w:hanging="360"/>
      </w:pPr>
      <w:rPr>
        <w:rFonts w:ascii="Arial" w:hAnsi="Arial" w:hint="default"/>
      </w:rPr>
    </w:lvl>
    <w:lvl w:ilvl="4" w:tplc="E9C26CCE" w:tentative="1">
      <w:start w:val="1"/>
      <w:numFmt w:val="bullet"/>
      <w:lvlText w:val="•"/>
      <w:lvlJc w:val="left"/>
      <w:pPr>
        <w:tabs>
          <w:tab w:val="num" w:pos="3600"/>
        </w:tabs>
        <w:ind w:left="3600" w:hanging="360"/>
      </w:pPr>
      <w:rPr>
        <w:rFonts w:ascii="Arial" w:hAnsi="Arial" w:hint="default"/>
      </w:rPr>
    </w:lvl>
    <w:lvl w:ilvl="5" w:tplc="AC9AFD12" w:tentative="1">
      <w:start w:val="1"/>
      <w:numFmt w:val="bullet"/>
      <w:lvlText w:val="•"/>
      <w:lvlJc w:val="left"/>
      <w:pPr>
        <w:tabs>
          <w:tab w:val="num" w:pos="4320"/>
        </w:tabs>
        <w:ind w:left="4320" w:hanging="360"/>
      </w:pPr>
      <w:rPr>
        <w:rFonts w:ascii="Arial" w:hAnsi="Arial" w:hint="default"/>
      </w:rPr>
    </w:lvl>
    <w:lvl w:ilvl="6" w:tplc="5994DED2" w:tentative="1">
      <w:start w:val="1"/>
      <w:numFmt w:val="bullet"/>
      <w:lvlText w:val="•"/>
      <w:lvlJc w:val="left"/>
      <w:pPr>
        <w:tabs>
          <w:tab w:val="num" w:pos="5040"/>
        </w:tabs>
        <w:ind w:left="5040" w:hanging="360"/>
      </w:pPr>
      <w:rPr>
        <w:rFonts w:ascii="Arial" w:hAnsi="Arial" w:hint="default"/>
      </w:rPr>
    </w:lvl>
    <w:lvl w:ilvl="7" w:tplc="D618047C" w:tentative="1">
      <w:start w:val="1"/>
      <w:numFmt w:val="bullet"/>
      <w:lvlText w:val="•"/>
      <w:lvlJc w:val="left"/>
      <w:pPr>
        <w:tabs>
          <w:tab w:val="num" w:pos="5760"/>
        </w:tabs>
        <w:ind w:left="5760" w:hanging="360"/>
      </w:pPr>
      <w:rPr>
        <w:rFonts w:ascii="Arial" w:hAnsi="Arial" w:hint="default"/>
      </w:rPr>
    </w:lvl>
    <w:lvl w:ilvl="8" w:tplc="57D4BB86"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32915B3"/>
    <w:multiLevelType w:val="hybridMultilevel"/>
    <w:tmpl w:val="63A2C3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35354FF"/>
    <w:multiLevelType w:val="hybridMultilevel"/>
    <w:tmpl w:val="EB327F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D4279AE"/>
    <w:multiLevelType w:val="hybridMultilevel"/>
    <w:tmpl w:val="EE6AEA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DC1711B"/>
    <w:multiLevelType w:val="hybridMultilevel"/>
    <w:tmpl w:val="F1EED6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2DC52723"/>
    <w:multiLevelType w:val="hybridMultilevel"/>
    <w:tmpl w:val="2C262B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35B22235"/>
    <w:multiLevelType w:val="hybridMultilevel"/>
    <w:tmpl w:val="0C383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E01372"/>
    <w:multiLevelType w:val="hybridMultilevel"/>
    <w:tmpl w:val="7112302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3FCF171A"/>
    <w:multiLevelType w:val="hybridMultilevel"/>
    <w:tmpl w:val="FDF666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424F00DA"/>
    <w:multiLevelType w:val="hybridMultilevel"/>
    <w:tmpl w:val="AACAA5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43915A62"/>
    <w:multiLevelType w:val="hybridMultilevel"/>
    <w:tmpl w:val="68B434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45AC2CB7"/>
    <w:multiLevelType w:val="hybridMultilevel"/>
    <w:tmpl w:val="696CB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8BA58C0"/>
    <w:multiLevelType w:val="hybridMultilevel"/>
    <w:tmpl w:val="672C87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4D5A42B6"/>
    <w:multiLevelType w:val="hybridMultilevel"/>
    <w:tmpl w:val="279E46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4FB7537C"/>
    <w:multiLevelType w:val="hybridMultilevel"/>
    <w:tmpl w:val="0D4A27C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52C34FE9"/>
    <w:multiLevelType w:val="hybridMultilevel"/>
    <w:tmpl w:val="C5B097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55544D8D"/>
    <w:multiLevelType w:val="hybridMultilevel"/>
    <w:tmpl w:val="02EA10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587D7423"/>
    <w:multiLevelType w:val="hybridMultilevel"/>
    <w:tmpl w:val="65285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AA11935"/>
    <w:multiLevelType w:val="hybridMultilevel"/>
    <w:tmpl w:val="6AD4E1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5BFC1B18"/>
    <w:multiLevelType w:val="hybridMultilevel"/>
    <w:tmpl w:val="4A5283FC"/>
    <w:lvl w:ilvl="0" w:tplc="0226EF3A">
      <w:numFmt w:val="bullet"/>
      <w:lvlText w:val=""/>
      <w:lvlJc w:val="left"/>
      <w:pPr>
        <w:ind w:left="720" w:hanging="360"/>
      </w:pPr>
      <w:rPr>
        <w:rFonts w:ascii="Arial" w:eastAsia="SymbolMT"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0F3204A"/>
    <w:multiLevelType w:val="hybridMultilevel"/>
    <w:tmpl w:val="EF1CAE1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65CA3291"/>
    <w:multiLevelType w:val="hybridMultilevel"/>
    <w:tmpl w:val="406832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67707574"/>
    <w:multiLevelType w:val="hybridMultilevel"/>
    <w:tmpl w:val="4DDE9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7AB48A8"/>
    <w:multiLevelType w:val="hybridMultilevel"/>
    <w:tmpl w:val="255CB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D274390"/>
    <w:multiLevelType w:val="hybridMultilevel"/>
    <w:tmpl w:val="4808B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DC27987"/>
    <w:multiLevelType w:val="hybridMultilevel"/>
    <w:tmpl w:val="0F4055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6F5C7AF8"/>
    <w:multiLevelType w:val="hybridMultilevel"/>
    <w:tmpl w:val="A2A8A8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756B4AEC"/>
    <w:multiLevelType w:val="hybridMultilevel"/>
    <w:tmpl w:val="52BA0F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7B1073D2"/>
    <w:multiLevelType w:val="hybridMultilevel"/>
    <w:tmpl w:val="36D4B006"/>
    <w:lvl w:ilvl="0" w:tplc="12E65D28">
      <w:start w:val="1"/>
      <w:numFmt w:val="decimal"/>
      <w:lvlText w:val="%1."/>
      <w:lvlJc w:val="left"/>
      <w:pPr>
        <w:ind w:left="720" w:hanging="360"/>
      </w:pPr>
      <w:rPr>
        <w:rFonts w:ascii="HelveticaNeueLTPro-Bd" w:hAnsi="HelveticaNeueLTPro-Bd" w:cs="HelveticaNeueLTPro-Bd"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6"/>
  </w:num>
  <w:num w:numId="2">
    <w:abstractNumId w:val="20"/>
  </w:num>
  <w:num w:numId="3">
    <w:abstractNumId w:val="32"/>
  </w:num>
  <w:num w:numId="4">
    <w:abstractNumId w:val="33"/>
  </w:num>
  <w:num w:numId="5">
    <w:abstractNumId w:val="28"/>
  </w:num>
  <w:num w:numId="6">
    <w:abstractNumId w:val="10"/>
  </w:num>
  <w:num w:numId="7">
    <w:abstractNumId w:val="13"/>
  </w:num>
  <w:num w:numId="8">
    <w:abstractNumId w:val="1"/>
  </w:num>
  <w:num w:numId="9">
    <w:abstractNumId w:val="6"/>
  </w:num>
  <w:num w:numId="10">
    <w:abstractNumId w:val="30"/>
  </w:num>
  <w:num w:numId="11">
    <w:abstractNumId w:val="3"/>
  </w:num>
  <w:num w:numId="12">
    <w:abstractNumId w:val="29"/>
  </w:num>
  <w:num w:numId="13">
    <w:abstractNumId w:val="36"/>
  </w:num>
  <w:num w:numId="14">
    <w:abstractNumId w:val="27"/>
  </w:num>
  <w:num w:numId="15">
    <w:abstractNumId w:val="18"/>
  </w:num>
  <w:num w:numId="16">
    <w:abstractNumId w:val="16"/>
  </w:num>
  <w:num w:numId="17">
    <w:abstractNumId w:val="9"/>
  </w:num>
  <w:num w:numId="18">
    <w:abstractNumId w:val="15"/>
  </w:num>
  <w:num w:numId="19">
    <w:abstractNumId w:val="34"/>
  </w:num>
  <w:num w:numId="20">
    <w:abstractNumId w:val="5"/>
  </w:num>
  <w:num w:numId="21">
    <w:abstractNumId w:val="8"/>
  </w:num>
  <w:num w:numId="22">
    <w:abstractNumId w:val="19"/>
  </w:num>
  <w:num w:numId="23">
    <w:abstractNumId w:val="12"/>
  </w:num>
  <w:num w:numId="24">
    <w:abstractNumId w:val="4"/>
  </w:num>
  <w:num w:numId="25">
    <w:abstractNumId w:val="22"/>
  </w:num>
  <w:num w:numId="26">
    <w:abstractNumId w:val="7"/>
  </w:num>
  <w:num w:numId="27">
    <w:abstractNumId w:val="0"/>
  </w:num>
  <w:num w:numId="28">
    <w:abstractNumId w:val="17"/>
  </w:num>
  <w:num w:numId="29">
    <w:abstractNumId w:val="2"/>
  </w:num>
  <w:num w:numId="30">
    <w:abstractNumId w:val="25"/>
  </w:num>
  <w:num w:numId="31">
    <w:abstractNumId w:val="24"/>
  </w:num>
  <w:num w:numId="32">
    <w:abstractNumId w:val="35"/>
  </w:num>
  <w:num w:numId="33">
    <w:abstractNumId w:val="23"/>
  </w:num>
  <w:num w:numId="34">
    <w:abstractNumId w:val="21"/>
  </w:num>
  <w:num w:numId="35">
    <w:abstractNumId w:val="37"/>
  </w:num>
  <w:num w:numId="36">
    <w:abstractNumId w:val="31"/>
  </w:num>
  <w:num w:numId="37">
    <w:abstractNumId w:val="14"/>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61A"/>
    <w:rsid w:val="000032B6"/>
    <w:rsid w:val="00003A41"/>
    <w:rsid w:val="00006EEA"/>
    <w:rsid w:val="0001051A"/>
    <w:rsid w:val="00010586"/>
    <w:rsid w:val="00010C6D"/>
    <w:rsid w:val="00013CE5"/>
    <w:rsid w:val="000145E6"/>
    <w:rsid w:val="00015928"/>
    <w:rsid w:val="00017E1F"/>
    <w:rsid w:val="00023091"/>
    <w:rsid w:val="000261F8"/>
    <w:rsid w:val="00032397"/>
    <w:rsid w:val="0004127E"/>
    <w:rsid w:val="00041681"/>
    <w:rsid w:val="00041BB0"/>
    <w:rsid w:val="000444A1"/>
    <w:rsid w:val="0004465B"/>
    <w:rsid w:val="000449A7"/>
    <w:rsid w:val="00044C0F"/>
    <w:rsid w:val="00053564"/>
    <w:rsid w:val="00056467"/>
    <w:rsid w:val="00063B3B"/>
    <w:rsid w:val="000719B7"/>
    <w:rsid w:val="000725E6"/>
    <w:rsid w:val="00074797"/>
    <w:rsid w:val="000763CF"/>
    <w:rsid w:val="00077F4C"/>
    <w:rsid w:val="000805AA"/>
    <w:rsid w:val="00086AB8"/>
    <w:rsid w:val="00087DDB"/>
    <w:rsid w:val="00090885"/>
    <w:rsid w:val="00093ABB"/>
    <w:rsid w:val="00095352"/>
    <w:rsid w:val="000A161F"/>
    <w:rsid w:val="000A4AEB"/>
    <w:rsid w:val="000A78B5"/>
    <w:rsid w:val="000B48C0"/>
    <w:rsid w:val="000B6592"/>
    <w:rsid w:val="000B6C0F"/>
    <w:rsid w:val="000C20F7"/>
    <w:rsid w:val="000C2640"/>
    <w:rsid w:val="000C2AF0"/>
    <w:rsid w:val="000C3456"/>
    <w:rsid w:val="000C591B"/>
    <w:rsid w:val="000C5CB2"/>
    <w:rsid w:val="000C6C39"/>
    <w:rsid w:val="000D1803"/>
    <w:rsid w:val="000D7F39"/>
    <w:rsid w:val="000E09DF"/>
    <w:rsid w:val="000E1920"/>
    <w:rsid w:val="000E2E79"/>
    <w:rsid w:val="000E31C5"/>
    <w:rsid w:val="000E44E6"/>
    <w:rsid w:val="000E62FD"/>
    <w:rsid w:val="000F120F"/>
    <w:rsid w:val="000F39CE"/>
    <w:rsid w:val="000F6144"/>
    <w:rsid w:val="00103F94"/>
    <w:rsid w:val="001044BB"/>
    <w:rsid w:val="0010736D"/>
    <w:rsid w:val="00107934"/>
    <w:rsid w:val="00112EFA"/>
    <w:rsid w:val="00113F20"/>
    <w:rsid w:val="00121520"/>
    <w:rsid w:val="001219B8"/>
    <w:rsid w:val="001229E2"/>
    <w:rsid w:val="00123A80"/>
    <w:rsid w:val="00127F1E"/>
    <w:rsid w:val="00132F59"/>
    <w:rsid w:val="00133389"/>
    <w:rsid w:val="00135316"/>
    <w:rsid w:val="001363C3"/>
    <w:rsid w:val="0013673F"/>
    <w:rsid w:val="00153C10"/>
    <w:rsid w:val="00154785"/>
    <w:rsid w:val="00154835"/>
    <w:rsid w:val="001548AE"/>
    <w:rsid w:val="0015706A"/>
    <w:rsid w:val="00160175"/>
    <w:rsid w:val="00161EA1"/>
    <w:rsid w:val="00163277"/>
    <w:rsid w:val="0016365E"/>
    <w:rsid w:val="00164A7B"/>
    <w:rsid w:val="001652F3"/>
    <w:rsid w:val="00171277"/>
    <w:rsid w:val="001716EB"/>
    <w:rsid w:val="001736F9"/>
    <w:rsid w:val="001752C5"/>
    <w:rsid w:val="00180E4C"/>
    <w:rsid w:val="001831D7"/>
    <w:rsid w:val="00197123"/>
    <w:rsid w:val="00197347"/>
    <w:rsid w:val="0019780B"/>
    <w:rsid w:val="001A0F6F"/>
    <w:rsid w:val="001A10E0"/>
    <w:rsid w:val="001A147B"/>
    <w:rsid w:val="001A22E3"/>
    <w:rsid w:val="001A3DB2"/>
    <w:rsid w:val="001A755F"/>
    <w:rsid w:val="001B099D"/>
    <w:rsid w:val="001B24A1"/>
    <w:rsid w:val="001C68D3"/>
    <w:rsid w:val="001D38D3"/>
    <w:rsid w:val="001D52D7"/>
    <w:rsid w:val="001D5989"/>
    <w:rsid w:val="001E2368"/>
    <w:rsid w:val="001E538B"/>
    <w:rsid w:val="001E5F0E"/>
    <w:rsid w:val="001E6BDA"/>
    <w:rsid w:val="001E76E8"/>
    <w:rsid w:val="001F171E"/>
    <w:rsid w:val="001F2938"/>
    <w:rsid w:val="001F35B6"/>
    <w:rsid w:val="00203BD8"/>
    <w:rsid w:val="00214762"/>
    <w:rsid w:val="00215D4B"/>
    <w:rsid w:val="00220655"/>
    <w:rsid w:val="00223B35"/>
    <w:rsid w:val="0022466B"/>
    <w:rsid w:val="00225627"/>
    <w:rsid w:val="0023296A"/>
    <w:rsid w:val="0023771A"/>
    <w:rsid w:val="002445F6"/>
    <w:rsid w:val="0024493C"/>
    <w:rsid w:val="00247364"/>
    <w:rsid w:val="00252FD0"/>
    <w:rsid w:val="002544E8"/>
    <w:rsid w:val="002547A4"/>
    <w:rsid w:val="002547EB"/>
    <w:rsid w:val="00261452"/>
    <w:rsid w:val="0026175B"/>
    <w:rsid w:val="00262964"/>
    <w:rsid w:val="002765FD"/>
    <w:rsid w:val="0027679D"/>
    <w:rsid w:val="00277663"/>
    <w:rsid w:val="002811E3"/>
    <w:rsid w:val="002853DC"/>
    <w:rsid w:val="00285535"/>
    <w:rsid w:val="00287D0A"/>
    <w:rsid w:val="002A119A"/>
    <w:rsid w:val="002A1529"/>
    <w:rsid w:val="002A4510"/>
    <w:rsid w:val="002A7081"/>
    <w:rsid w:val="002B1CE4"/>
    <w:rsid w:val="002B22C2"/>
    <w:rsid w:val="002B392D"/>
    <w:rsid w:val="002B5708"/>
    <w:rsid w:val="002C0F96"/>
    <w:rsid w:val="002C4201"/>
    <w:rsid w:val="002C6698"/>
    <w:rsid w:val="002D585D"/>
    <w:rsid w:val="002E031C"/>
    <w:rsid w:val="002E2102"/>
    <w:rsid w:val="002E4E38"/>
    <w:rsid w:val="002F2FD1"/>
    <w:rsid w:val="002F34FC"/>
    <w:rsid w:val="002F7C0F"/>
    <w:rsid w:val="00300CC4"/>
    <w:rsid w:val="0030280F"/>
    <w:rsid w:val="0030538C"/>
    <w:rsid w:val="003066DE"/>
    <w:rsid w:val="00307283"/>
    <w:rsid w:val="0031043A"/>
    <w:rsid w:val="003139A0"/>
    <w:rsid w:val="00313EED"/>
    <w:rsid w:val="003144F0"/>
    <w:rsid w:val="00320696"/>
    <w:rsid w:val="0032081D"/>
    <w:rsid w:val="00322E7D"/>
    <w:rsid w:val="00324250"/>
    <w:rsid w:val="003249E0"/>
    <w:rsid w:val="00325E16"/>
    <w:rsid w:val="00325E52"/>
    <w:rsid w:val="00326433"/>
    <w:rsid w:val="00327BA4"/>
    <w:rsid w:val="00332061"/>
    <w:rsid w:val="0033502A"/>
    <w:rsid w:val="00336598"/>
    <w:rsid w:val="0033695F"/>
    <w:rsid w:val="00337CC4"/>
    <w:rsid w:val="00351CD7"/>
    <w:rsid w:val="00352107"/>
    <w:rsid w:val="0035300A"/>
    <w:rsid w:val="00361B11"/>
    <w:rsid w:val="00364D98"/>
    <w:rsid w:val="00366221"/>
    <w:rsid w:val="00366BA5"/>
    <w:rsid w:val="00371AE3"/>
    <w:rsid w:val="00371BDB"/>
    <w:rsid w:val="00376012"/>
    <w:rsid w:val="00384907"/>
    <w:rsid w:val="00390A13"/>
    <w:rsid w:val="00392DD4"/>
    <w:rsid w:val="003A0016"/>
    <w:rsid w:val="003A3E49"/>
    <w:rsid w:val="003A6C59"/>
    <w:rsid w:val="003B1C8D"/>
    <w:rsid w:val="003B2FF8"/>
    <w:rsid w:val="003B32BB"/>
    <w:rsid w:val="003B3FA2"/>
    <w:rsid w:val="003C07A1"/>
    <w:rsid w:val="003C166C"/>
    <w:rsid w:val="003C1D69"/>
    <w:rsid w:val="003C225C"/>
    <w:rsid w:val="003C68F1"/>
    <w:rsid w:val="003D060B"/>
    <w:rsid w:val="003D0B35"/>
    <w:rsid w:val="003D7693"/>
    <w:rsid w:val="003E06CA"/>
    <w:rsid w:val="003E4817"/>
    <w:rsid w:val="003E5E26"/>
    <w:rsid w:val="003E77C6"/>
    <w:rsid w:val="003F29AA"/>
    <w:rsid w:val="003F352B"/>
    <w:rsid w:val="003F4A5B"/>
    <w:rsid w:val="003F6B7A"/>
    <w:rsid w:val="003F73EE"/>
    <w:rsid w:val="00400F4E"/>
    <w:rsid w:val="00401831"/>
    <w:rsid w:val="0040698A"/>
    <w:rsid w:val="00415BE4"/>
    <w:rsid w:val="004204EB"/>
    <w:rsid w:val="004206E0"/>
    <w:rsid w:val="00420D80"/>
    <w:rsid w:val="00421115"/>
    <w:rsid w:val="00421AB0"/>
    <w:rsid w:val="0042301A"/>
    <w:rsid w:val="00425B08"/>
    <w:rsid w:val="00425F8A"/>
    <w:rsid w:val="00426136"/>
    <w:rsid w:val="00426147"/>
    <w:rsid w:val="004307E7"/>
    <w:rsid w:val="00433537"/>
    <w:rsid w:val="00433848"/>
    <w:rsid w:val="00434469"/>
    <w:rsid w:val="004357BC"/>
    <w:rsid w:val="00444192"/>
    <w:rsid w:val="004511A2"/>
    <w:rsid w:val="00451D03"/>
    <w:rsid w:val="004528FF"/>
    <w:rsid w:val="00454F9B"/>
    <w:rsid w:val="0045565E"/>
    <w:rsid w:val="00457D95"/>
    <w:rsid w:val="00461579"/>
    <w:rsid w:val="0046589E"/>
    <w:rsid w:val="00466540"/>
    <w:rsid w:val="004669DD"/>
    <w:rsid w:val="00467425"/>
    <w:rsid w:val="00471C79"/>
    <w:rsid w:val="0047209A"/>
    <w:rsid w:val="004732DD"/>
    <w:rsid w:val="0047C932"/>
    <w:rsid w:val="004838B2"/>
    <w:rsid w:val="00485C4E"/>
    <w:rsid w:val="00487B64"/>
    <w:rsid w:val="0049413C"/>
    <w:rsid w:val="00497272"/>
    <w:rsid w:val="004A0881"/>
    <w:rsid w:val="004A0B1D"/>
    <w:rsid w:val="004A269D"/>
    <w:rsid w:val="004A31B6"/>
    <w:rsid w:val="004A4AF4"/>
    <w:rsid w:val="004A6BF9"/>
    <w:rsid w:val="004A7CE0"/>
    <w:rsid w:val="004B0508"/>
    <w:rsid w:val="004B0782"/>
    <w:rsid w:val="004B2F67"/>
    <w:rsid w:val="004B308C"/>
    <w:rsid w:val="004B3474"/>
    <w:rsid w:val="004B3CD4"/>
    <w:rsid w:val="004B708D"/>
    <w:rsid w:val="004C09F5"/>
    <w:rsid w:val="004C4C7B"/>
    <w:rsid w:val="004C5181"/>
    <w:rsid w:val="004E1820"/>
    <w:rsid w:val="004E1C72"/>
    <w:rsid w:val="004E21EB"/>
    <w:rsid w:val="004F025D"/>
    <w:rsid w:val="004F1C57"/>
    <w:rsid w:val="004F32B4"/>
    <w:rsid w:val="00501817"/>
    <w:rsid w:val="00505774"/>
    <w:rsid w:val="00511524"/>
    <w:rsid w:val="0051261A"/>
    <w:rsid w:val="00513E62"/>
    <w:rsid w:val="00515844"/>
    <w:rsid w:val="00516D57"/>
    <w:rsid w:val="0052024B"/>
    <w:rsid w:val="00522456"/>
    <w:rsid w:val="005241DF"/>
    <w:rsid w:val="00526656"/>
    <w:rsid w:val="0052685F"/>
    <w:rsid w:val="00527AD9"/>
    <w:rsid w:val="00527ED8"/>
    <w:rsid w:val="00533F12"/>
    <w:rsid w:val="00533F84"/>
    <w:rsid w:val="00537306"/>
    <w:rsid w:val="00552C1A"/>
    <w:rsid w:val="00552E30"/>
    <w:rsid w:val="00556AC3"/>
    <w:rsid w:val="00560E2B"/>
    <w:rsid w:val="00562132"/>
    <w:rsid w:val="0056597D"/>
    <w:rsid w:val="00574092"/>
    <w:rsid w:val="0057460E"/>
    <w:rsid w:val="00574701"/>
    <w:rsid w:val="00581AFD"/>
    <w:rsid w:val="00585766"/>
    <w:rsid w:val="00585CA1"/>
    <w:rsid w:val="00587B3D"/>
    <w:rsid w:val="00590AB7"/>
    <w:rsid w:val="0059432F"/>
    <w:rsid w:val="0059548B"/>
    <w:rsid w:val="00596B9F"/>
    <w:rsid w:val="005A0E5A"/>
    <w:rsid w:val="005A2CD8"/>
    <w:rsid w:val="005A4743"/>
    <w:rsid w:val="005A664A"/>
    <w:rsid w:val="005B6648"/>
    <w:rsid w:val="005C0BCC"/>
    <w:rsid w:val="005C2362"/>
    <w:rsid w:val="005C3DAB"/>
    <w:rsid w:val="005C6A1C"/>
    <w:rsid w:val="005D1A85"/>
    <w:rsid w:val="005D39D5"/>
    <w:rsid w:val="005D7220"/>
    <w:rsid w:val="005E4E9A"/>
    <w:rsid w:val="005E68AF"/>
    <w:rsid w:val="005E7C34"/>
    <w:rsid w:val="005F050A"/>
    <w:rsid w:val="005F0C34"/>
    <w:rsid w:val="005F7BB1"/>
    <w:rsid w:val="00601AA5"/>
    <w:rsid w:val="00601C2E"/>
    <w:rsid w:val="00603DE2"/>
    <w:rsid w:val="00604DF2"/>
    <w:rsid w:val="00605536"/>
    <w:rsid w:val="00607F56"/>
    <w:rsid w:val="006107CD"/>
    <w:rsid w:val="00610BAA"/>
    <w:rsid w:val="00611EAB"/>
    <w:rsid w:val="00612327"/>
    <w:rsid w:val="006157AE"/>
    <w:rsid w:val="00622F97"/>
    <w:rsid w:val="006232EF"/>
    <w:rsid w:val="006233A8"/>
    <w:rsid w:val="00623F7D"/>
    <w:rsid w:val="00624561"/>
    <w:rsid w:val="006245C4"/>
    <w:rsid w:val="006269B4"/>
    <w:rsid w:val="00632871"/>
    <w:rsid w:val="006329DE"/>
    <w:rsid w:val="006345FD"/>
    <w:rsid w:val="00641DD3"/>
    <w:rsid w:val="00645EC8"/>
    <w:rsid w:val="00646CE8"/>
    <w:rsid w:val="00651219"/>
    <w:rsid w:val="00651891"/>
    <w:rsid w:val="00656829"/>
    <w:rsid w:val="006614F7"/>
    <w:rsid w:val="006634D5"/>
    <w:rsid w:val="00670CFC"/>
    <w:rsid w:val="00671458"/>
    <w:rsid w:val="0067325C"/>
    <w:rsid w:val="00674F84"/>
    <w:rsid w:val="0067546D"/>
    <w:rsid w:val="006841CA"/>
    <w:rsid w:val="00685B11"/>
    <w:rsid w:val="00685F17"/>
    <w:rsid w:val="0069184F"/>
    <w:rsid w:val="00692AEA"/>
    <w:rsid w:val="006930F3"/>
    <w:rsid w:val="006931CD"/>
    <w:rsid w:val="00695A5A"/>
    <w:rsid w:val="00695D94"/>
    <w:rsid w:val="00696CB4"/>
    <w:rsid w:val="006B3EDC"/>
    <w:rsid w:val="006B7BC0"/>
    <w:rsid w:val="006C1B8C"/>
    <w:rsid w:val="006C1D5C"/>
    <w:rsid w:val="006C3910"/>
    <w:rsid w:val="006C5039"/>
    <w:rsid w:val="006D15C3"/>
    <w:rsid w:val="006D4132"/>
    <w:rsid w:val="006D7583"/>
    <w:rsid w:val="006E1B94"/>
    <w:rsid w:val="006E1E02"/>
    <w:rsid w:val="006F33E9"/>
    <w:rsid w:val="006F62BE"/>
    <w:rsid w:val="006F72E3"/>
    <w:rsid w:val="00717C6C"/>
    <w:rsid w:val="00720B9E"/>
    <w:rsid w:val="007220C9"/>
    <w:rsid w:val="00722C78"/>
    <w:rsid w:val="0072570E"/>
    <w:rsid w:val="00730972"/>
    <w:rsid w:val="00733E61"/>
    <w:rsid w:val="00742CD6"/>
    <w:rsid w:val="00744017"/>
    <w:rsid w:val="00745D42"/>
    <w:rsid w:val="00747922"/>
    <w:rsid w:val="00747EC9"/>
    <w:rsid w:val="00754D68"/>
    <w:rsid w:val="00761E91"/>
    <w:rsid w:val="007675F2"/>
    <w:rsid w:val="00772100"/>
    <w:rsid w:val="00773F7D"/>
    <w:rsid w:val="007770FB"/>
    <w:rsid w:val="00777BBC"/>
    <w:rsid w:val="007854EC"/>
    <w:rsid w:val="00785AAF"/>
    <w:rsid w:val="00787154"/>
    <w:rsid w:val="00787678"/>
    <w:rsid w:val="00787DED"/>
    <w:rsid w:val="00790590"/>
    <w:rsid w:val="0079081E"/>
    <w:rsid w:val="00793EA9"/>
    <w:rsid w:val="007958B4"/>
    <w:rsid w:val="007972B0"/>
    <w:rsid w:val="0079759B"/>
    <w:rsid w:val="007A3E6A"/>
    <w:rsid w:val="007A4D91"/>
    <w:rsid w:val="007A525E"/>
    <w:rsid w:val="007A64A8"/>
    <w:rsid w:val="007B0931"/>
    <w:rsid w:val="007B1FD6"/>
    <w:rsid w:val="007B433C"/>
    <w:rsid w:val="007B562A"/>
    <w:rsid w:val="007B703D"/>
    <w:rsid w:val="007C0C8A"/>
    <w:rsid w:val="007C2C7B"/>
    <w:rsid w:val="007C315E"/>
    <w:rsid w:val="007C3247"/>
    <w:rsid w:val="007C55A6"/>
    <w:rsid w:val="007C7B70"/>
    <w:rsid w:val="007D4E00"/>
    <w:rsid w:val="007D523D"/>
    <w:rsid w:val="007D5678"/>
    <w:rsid w:val="007D5ADC"/>
    <w:rsid w:val="007D6249"/>
    <w:rsid w:val="007E0473"/>
    <w:rsid w:val="007E14A4"/>
    <w:rsid w:val="007E3396"/>
    <w:rsid w:val="007E6DF7"/>
    <w:rsid w:val="007E6F45"/>
    <w:rsid w:val="007F01E1"/>
    <w:rsid w:val="007F19ED"/>
    <w:rsid w:val="007F2274"/>
    <w:rsid w:val="0080649B"/>
    <w:rsid w:val="0081232E"/>
    <w:rsid w:val="0081427E"/>
    <w:rsid w:val="00814CC8"/>
    <w:rsid w:val="008231D9"/>
    <w:rsid w:val="00830A84"/>
    <w:rsid w:val="00831C8D"/>
    <w:rsid w:val="00833BD7"/>
    <w:rsid w:val="0084411C"/>
    <w:rsid w:val="0084535E"/>
    <w:rsid w:val="0086279E"/>
    <w:rsid w:val="00863F07"/>
    <w:rsid w:val="008673DF"/>
    <w:rsid w:val="00870AF2"/>
    <w:rsid w:val="00872504"/>
    <w:rsid w:val="00875A45"/>
    <w:rsid w:val="00876262"/>
    <w:rsid w:val="00876462"/>
    <w:rsid w:val="0087665B"/>
    <w:rsid w:val="008766E6"/>
    <w:rsid w:val="00877FBB"/>
    <w:rsid w:val="008877B5"/>
    <w:rsid w:val="00890C28"/>
    <w:rsid w:val="00896178"/>
    <w:rsid w:val="008969FC"/>
    <w:rsid w:val="008A283E"/>
    <w:rsid w:val="008A337C"/>
    <w:rsid w:val="008A386F"/>
    <w:rsid w:val="008A723B"/>
    <w:rsid w:val="008A73A7"/>
    <w:rsid w:val="008B01C2"/>
    <w:rsid w:val="008B3A0F"/>
    <w:rsid w:val="008B518E"/>
    <w:rsid w:val="008B5730"/>
    <w:rsid w:val="008C33DB"/>
    <w:rsid w:val="008C421E"/>
    <w:rsid w:val="008C4261"/>
    <w:rsid w:val="008D0D52"/>
    <w:rsid w:val="008D0F5E"/>
    <w:rsid w:val="008D6C8D"/>
    <w:rsid w:val="008E3F47"/>
    <w:rsid w:val="008E44E2"/>
    <w:rsid w:val="008E49A1"/>
    <w:rsid w:val="008E56AC"/>
    <w:rsid w:val="008E735A"/>
    <w:rsid w:val="008F7561"/>
    <w:rsid w:val="008F7E64"/>
    <w:rsid w:val="00904F8A"/>
    <w:rsid w:val="009053E1"/>
    <w:rsid w:val="00907247"/>
    <w:rsid w:val="00907C27"/>
    <w:rsid w:val="009160A9"/>
    <w:rsid w:val="0091618F"/>
    <w:rsid w:val="0091740B"/>
    <w:rsid w:val="00917CF2"/>
    <w:rsid w:val="00922EA8"/>
    <w:rsid w:val="009249F8"/>
    <w:rsid w:val="00924A57"/>
    <w:rsid w:val="00925F2B"/>
    <w:rsid w:val="00934989"/>
    <w:rsid w:val="00934D80"/>
    <w:rsid w:val="0093625D"/>
    <w:rsid w:val="009373E3"/>
    <w:rsid w:val="00937C8E"/>
    <w:rsid w:val="00941D01"/>
    <w:rsid w:val="00942B43"/>
    <w:rsid w:val="00943B3D"/>
    <w:rsid w:val="00943EC7"/>
    <w:rsid w:val="009441F2"/>
    <w:rsid w:val="0094690A"/>
    <w:rsid w:val="00947512"/>
    <w:rsid w:val="009605D6"/>
    <w:rsid w:val="009652CB"/>
    <w:rsid w:val="00965D03"/>
    <w:rsid w:val="00970115"/>
    <w:rsid w:val="00970CBF"/>
    <w:rsid w:val="009830D7"/>
    <w:rsid w:val="009871E2"/>
    <w:rsid w:val="0099642B"/>
    <w:rsid w:val="009A4BC1"/>
    <w:rsid w:val="009B0E74"/>
    <w:rsid w:val="009B4250"/>
    <w:rsid w:val="009B7AA2"/>
    <w:rsid w:val="009C1285"/>
    <w:rsid w:val="009C3F1C"/>
    <w:rsid w:val="009C43EF"/>
    <w:rsid w:val="009C65DA"/>
    <w:rsid w:val="009D3A1A"/>
    <w:rsid w:val="009D4208"/>
    <w:rsid w:val="009D7A46"/>
    <w:rsid w:val="009E13DC"/>
    <w:rsid w:val="009E27F7"/>
    <w:rsid w:val="009E4C89"/>
    <w:rsid w:val="009E6C57"/>
    <w:rsid w:val="009F1EBD"/>
    <w:rsid w:val="00A02190"/>
    <w:rsid w:val="00A024D6"/>
    <w:rsid w:val="00A0503A"/>
    <w:rsid w:val="00A05B69"/>
    <w:rsid w:val="00A0721F"/>
    <w:rsid w:val="00A11195"/>
    <w:rsid w:val="00A158C2"/>
    <w:rsid w:val="00A252B2"/>
    <w:rsid w:val="00A33494"/>
    <w:rsid w:val="00A3437F"/>
    <w:rsid w:val="00A404C8"/>
    <w:rsid w:val="00A52B55"/>
    <w:rsid w:val="00A55942"/>
    <w:rsid w:val="00A61798"/>
    <w:rsid w:val="00A67C6A"/>
    <w:rsid w:val="00A70009"/>
    <w:rsid w:val="00A739ED"/>
    <w:rsid w:val="00A768D4"/>
    <w:rsid w:val="00A80E60"/>
    <w:rsid w:val="00A82ED1"/>
    <w:rsid w:val="00A83FDD"/>
    <w:rsid w:val="00A84815"/>
    <w:rsid w:val="00A902E6"/>
    <w:rsid w:val="00A94D65"/>
    <w:rsid w:val="00A95084"/>
    <w:rsid w:val="00AA0917"/>
    <w:rsid w:val="00AA0ABF"/>
    <w:rsid w:val="00AA1AEA"/>
    <w:rsid w:val="00AA25E5"/>
    <w:rsid w:val="00AA266F"/>
    <w:rsid w:val="00AA6893"/>
    <w:rsid w:val="00AA6BEB"/>
    <w:rsid w:val="00AB35AA"/>
    <w:rsid w:val="00AB47F7"/>
    <w:rsid w:val="00AC1A72"/>
    <w:rsid w:val="00AC2448"/>
    <w:rsid w:val="00AC4151"/>
    <w:rsid w:val="00AC424B"/>
    <w:rsid w:val="00AC4529"/>
    <w:rsid w:val="00AC565D"/>
    <w:rsid w:val="00AE0297"/>
    <w:rsid w:val="00AF46E5"/>
    <w:rsid w:val="00B0148F"/>
    <w:rsid w:val="00B02ED4"/>
    <w:rsid w:val="00B04219"/>
    <w:rsid w:val="00B05802"/>
    <w:rsid w:val="00B14CAB"/>
    <w:rsid w:val="00B16C49"/>
    <w:rsid w:val="00B220C4"/>
    <w:rsid w:val="00B26BB2"/>
    <w:rsid w:val="00B30FBE"/>
    <w:rsid w:val="00B31A29"/>
    <w:rsid w:val="00B4237A"/>
    <w:rsid w:val="00B42AA0"/>
    <w:rsid w:val="00B42DFD"/>
    <w:rsid w:val="00B55390"/>
    <w:rsid w:val="00B62C91"/>
    <w:rsid w:val="00B64B32"/>
    <w:rsid w:val="00B64F97"/>
    <w:rsid w:val="00B65019"/>
    <w:rsid w:val="00B70810"/>
    <w:rsid w:val="00B714E0"/>
    <w:rsid w:val="00B72993"/>
    <w:rsid w:val="00B740B7"/>
    <w:rsid w:val="00B754ED"/>
    <w:rsid w:val="00B757AB"/>
    <w:rsid w:val="00B77825"/>
    <w:rsid w:val="00B808B7"/>
    <w:rsid w:val="00B810BB"/>
    <w:rsid w:val="00B8308D"/>
    <w:rsid w:val="00B87439"/>
    <w:rsid w:val="00B87DA4"/>
    <w:rsid w:val="00B87F0A"/>
    <w:rsid w:val="00B938FA"/>
    <w:rsid w:val="00B940B0"/>
    <w:rsid w:val="00B95D69"/>
    <w:rsid w:val="00B95F4E"/>
    <w:rsid w:val="00BA0786"/>
    <w:rsid w:val="00BA0D1D"/>
    <w:rsid w:val="00BA506B"/>
    <w:rsid w:val="00BA5E77"/>
    <w:rsid w:val="00BA7F5C"/>
    <w:rsid w:val="00BB0033"/>
    <w:rsid w:val="00BB3F44"/>
    <w:rsid w:val="00BB50C3"/>
    <w:rsid w:val="00BB7AAA"/>
    <w:rsid w:val="00BC056F"/>
    <w:rsid w:val="00BC4E98"/>
    <w:rsid w:val="00BD0D46"/>
    <w:rsid w:val="00BD38E9"/>
    <w:rsid w:val="00BD4745"/>
    <w:rsid w:val="00BD4ADE"/>
    <w:rsid w:val="00BD6EA7"/>
    <w:rsid w:val="00BE0354"/>
    <w:rsid w:val="00BE3FE2"/>
    <w:rsid w:val="00BE6087"/>
    <w:rsid w:val="00BE7FE3"/>
    <w:rsid w:val="00BF1077"/>
    <w:rsid w:val="00BF1A36"/>
    <w:rsid w:val="00BF58DF"/>
    <w:rsid w:val="00BF5CE8"/>
    <w:rsid w:val="00C00160"/>
    <w:rsid w:val="00C00877"/>
    <w:rsid w:val="00C03779"/>
    <w:rsid w:val="00C03DF9"/>
    <w:rsid w:val="00C06802"/>
    <w:rsid w:val="00C113B6"/>
    <w:rsid w:val="00C12519"/>
    <w:rsid w:val="00C12F30"/>
    <w:rsid w:val="00C21E21"/>
    <w:rsid w:val="00C2748F"/>
    <w:rsid w:val="00C348B8"/>
    <w:rsid w:val="00C3744A"/>
    <w:rsid w:val="00C40288"/>
    <w:rsid w:val="00C43E29"/>
    <w:rsid w:val="00C44ECF"/>
    <w:rsid w:val="00C5240C"/>
    <w:rsid w:val="00C526F2"/>
    <w:rsid w:val="00C613FE"/>
    <w:rsid w:val="00C653C5"/>
    <w:rsid w:val="00C664CB"/>
    <w:rsid w:val="00C745A1"/>
    <w:rsid w:val="00C76E60"/>
    <w:rsid w:val="00C77B7E"/>
    <w:rsid w:val="00C817A7"/>
    <w:rsid w:val="00C82809"/>
    <w:rsid w:val="00C857F9"/>
    <w:rsid w:val="00C87D7B"/>
    <w:rsid w:val="00C92321"/>
    <w:rsid w:val="00C973CA"/>
    <w:rsid w:val="00C97705"/>
    <w:rsid w:val="00CA226A"/>
    <w:rsid w:val="00CA26DD"/>
    <w:rsid w:val="00CB0B12"/>
    <w:rsid w:val="00CB252E"/>
    <w:rsid w:val="00CB255E"/>
    <w:rsid w:val="00CB36F0"/>
    <w:rsid w:val="00CB62E6"/>
    <w:rsid w:val="00CC0E9F"/>
    <w:rsid w:val="00CC2C9C"/>
    <w:rsid w:val="00CC5099"/>
    <w:rsid w:val="00CC76CF"/>
    <w:rsid w:val="00CD1B8A"/>
    <w:rsid w:val="00CD3421"/>
    <w:rsid w:val="00CD6BE1"/>
    <w:rsid w:val="00CE23E8"/>
    <w:rsid w:val="00CE2EE9"/>
    <w:rsid w:val="00CE554F"/>
    <w:rsid w:val="00CE7D11"/>
    <w:rsid w:val="00CF01FE"/>
    <w:rsid w:val="00CF119C"/>
    <w:rsid w:val="00CF1E2B"/>
    <w:rsid w:val="00CF61FA"/>
    <w:rsid w:val="00D00122"/>
    <w:rsid w:val="00D00140"/>
    <w:rsid w:val="00D012BA"/>
    <w:rsid w:val="00D06323"/>
    <w:rsid w:val="00D20DAD"/>
    <w:rsid w:val="00D22BD8"/>
    <w:rsid w:val="00D25414"/>
    <w:rsid w:val="00D3340D"/>
    <w:rsid w:val="00D3548C"/>
    <w:rsid w:val="00D4177B"/>
    <w:rsid w:val="00D43668"/>
    <w:rsid w:val="00D44487"/>
    <w:rsid w:val="00D44831"/>
    <w:rsid w:val="00D466F9"/>
    <w:rsid w:val="00D5080B"/>
    <w:rsid w:val="00D5151F"/>
    <w:rsid w:val="00D51BCA"/>
    <w:rsid w:val="00D52144"/>
    <w:rsid w:val="00D522E9"/>
    <w:rsid w:val="00D542EE"/>
    <w:rsid w:val="00D5642E"/>
    <w:rsid w:val="00D6148E"/>
    <w:rsid w:val="00D63997"/>
    <w:rsid w:val="00D649B2"/>
    <w:rsid w:val="00D65D69"/>
    <w:rsid w:val="00D66CBD"/>
    <w:rsid w:val="00D717A0"/>
    <w:rsid w:val="00D74A75"/>
    <w:rsid w:val="00D7764B"/>
    <w:rsid w:val="00D84809"/>
    <w:rsid w:val="00D858C0"/>
    <w:rsid w:val="00D86A13"/>
    <w:rsid w:val="00D8779F"/>
    <w:rsid w:val="00D920BF"/>
    <w:rsid w:val="00D934C2"/>
    <w:rsid w:val="00D942A4"/>
    <w:rsid w:val="00DA11E7"/>
    <w:rsid w:val="00DA1821"/>
    <w:rsid w:val="00DA2D6B"/>
    <w:rsid w:val="00DA3F3F"/>
    <w:rsid w:val="00DA48C1"/>
    <w:rsid w:val="00DB19CF"/>
    <w:rsid w:val="00DB296F"/>
    <w:rsid w:val="00DB6C36"/>
    <w:rsid w:val="00DC44B5"/>
    <w:rsid w:val="00DC582F"/>
    <w:rsid w:val="00DD1CA8"/>
    <w:rsid w:val="00DD3FED"/>
    <w:rsid w:val="00DD4EFD"/>
    <w:rsid w:val="00DD5215"/>
    <w:rsid w:val="00DD62BB"/>
    <w:rsid w:val="00DD7042"/>
    <w:rsid w:val="00DD74DB"/>
    <w:rsid w:val="00DE0522"/>
    <w:rsid w:val="00DE2739"/>
    <w:rsid w:val="00DE3960"/>
    <w:rsid w:val="00DF0564"/>
    <w:rsid w:val="00DF3C9F"/>
    <w:rsid w:val="00DF4AFD"/>
    <w:rsid w:val="00DF4FAE"/>
    <w:rsid w:val="00DF63D2"/>
    <w:rsid w:val="00E00967"/>
    <w:rsid w:val="00E00DCB"/>
    <w:rsid w:val="00E02D84"/>
    <w:rsid w:val="00E03D9D"/>
    <w:rsid w:val="00E04BBF"/>
    <w:rsid w:val="00E1005B"/>
    <w:rsid w:val="00E12D4F"/>
    <w:rsid w:val="00E23187"/>
    <w:rsid w:val="00E25B51"/>
    <w:rsid w:val="00E26BAD"/>
    <w:rsid w:val="00E26BB6"/>
    <w:rsid w:val="00E30497"/>
    <w:rsid w:val="00E31E72"/>
    <w:rsid w:val="00E344EB"/>
    <w:rsid w:val="00E34655"/>
    <w:rsid w:val="00E411C8"/>
    <w:rsid w:val="00E52C32"/>
    <w:rsid w:val="00E56D6F"/>
    <w:rsid w:val="00E610D1"/>
    <w:rsid w:val="00E65D22"/>
    <w:rsid w:val="00E66235"/>
    <w:rsid w:val="00E674CA"/>
    <w:rsid w:val="00E67BC4"/>
    <w:rsid w:val="00E777EA"/>
    <w:rsid w:val="00E81F04"/>
    <w:rsid w:val="00E90337"/>
    <w:rsid w:val="00E94DB4"/>
    <w:rsid w:val="00EA0BCC"/>
    <w:rsid w:val="00EA57E6"/>
    <w:rsid w:val="00EA5FF2"/>
    <w:rsid w:val="00EA7775"/>
    <w:rsid w:val="00EB4674"/>
    <w:rsid w:val="00EB5DE9"/>
    <w:rsid w:val="00EB7E9F"/>
    <w:rsid w:val="00EC4D4D"/>
    <w:rsid w:val="00ED5735"/>
    <w:rsid w:val="00ED5856"/>
    <w:rsid w:val="00ED6815"/>
    <w:rsid w:val="00ED68EE"/>
    <w:rsid w:val="00EE263F"/>
    <w:rsid w:val="00EE3836"/>
    <w:rsid w:val="00EE79E2"/>
    <w:rsid w:val="00EF1077"/>
    <w:rsid w:val="00EF478D"/>
    <w:rsid w:val="00EF5607"/>
    <w:rsid w:val="00F075ED"/>
    <w:rsid w:val="00F11D3D"/>
    <w:rsid w:val="00F131FA"/>
    <w:rsid w:val="00F14E31"/>
    <w:rsid w:val="00F14EF2"/>
    <w:rsid w:val="00F2057B"/>
    <w:rsid w:val="00F21816"/>
    <w:rsid w:val="00F25C2F"/>
    <w:rsid w:val="00F2698A"/>
    <w:rsid w:val="00F30067"/>
    <w:rsid w:val="00F302C4"/>
    <w:rsid w:val="00F32D11"/>
    <w:rsid w:val="00F333B4"/>
    <w:rsid w:val="00F35E83"/>
    <w:rsid w:val="00F36423"/>
    <w:rsid w:val="00F40B75"/>
    <w:rsid w:val="00F41EAE"/>
    <w:rsid w:val="00F43152"/>
    <w:rsid w:val="00F4502C"/>
    <w:rsid w:val="00F51BA2"/>
    <w:rsid w:val="00F52248"/>
    <w:rsid w:val="00F52535"/>
    <w:rsid w:val="00F542F2"/>
    <w:rsid w:val="00F55600"/>
    <w:rsid w:val="00F7079D"/>
    <w:rsid w:val="00F72710"/>
    <w:rsid w:val="00F750B8"/>
    <w:rsid w:val="00F80F6F"/>
    <w:rsid w:val="00F8354B"/>
    <w:rsid w:val="00F9113E"/>
    <w:rsid w:val="00F939EA"/>
    <w:rsid w:val="00F94851"/>
    <w:rsid w:val="00FA4D96"/>
    <w:rsid w:val="00FA5EAF"/>
    <w:rsid w:val="00FB1488"/>
    <w:rsid w:val="00FB22DF"/>
    <w:rsid w:val="00FB4CE8"/>
    <w:rsid w:val="00FB550A"/>
    <w:rsid w:val="00FB61A7"/>
    <w:rsid w:val="00FC24E2"/>
    <w:rsid w:val="00FC5E5F"/>
    <w:rsid w:val="00FC7CDC"/>
    <w:rsid w:val="00FD00A0"/>
    <w:rsid w:val="00FD300E"/>
    <w:rsid w:val="00FD32AD"/>
    <w:rsid w:val="00FD40FE"/>
    <w:rsid w:val="00FD6D2D"/>
    <w:rsid w:val="00FD7EB6"/>
    <w:rsid w:val="00FE1550"/>
    <w:rsid w:val="00FE5AED"/>
    <w:rsid w:val="00FF349A"/>
    <w:rsid w:val="00FF4E22"/>
    <w:rsid w:val="00FF4F2F"/>
    <w:rsid w:val="00FF5258"/>
    <w:rsid w:val="00FF5D16"/>
    <w:rsid w:val="00FF6703"/>
    <w:rsid w:val="00FF6928"/>
    <w:rsid w:val="00FF693B"/>
    <w:rsid w:val="00FF7421"/>
    <w:rsid w:val="01BACC84"/>
    <w:rsid w:val="029374A2"/>
    <w:rsid w:val="0356BC94"/>
    <w:rsid w:val="05C504CF"/>
    <w:rsid w:val="08434E5C"/>
    <w:rsid w:val="0925F057"/>
    <w:rsid w:val="0BE84DB7"/>
    <w:rsid w:val="0CB7E5FF"/>
    <w:rsid w:val="0E4440F6"/>
    <w:rsid w:val="0E501995"/>
    <w:rsid w:val="0FEF86C1"/>
    <w:rsid w:val="0FF939B4"/>
    <w:rsid w:val="10DCFB85"/>
    <w:rsid w:val="1188F95F"/>
    <w:rsid w:val="11F5F5FC"/>
    <w:rsid w:val="134B9775"/>
    <w:rsid w:val="1359A88A"/>
    <w:rsid w:val="13AC537F"/>
    <w:rsid w:val="145E5F4B"/>
    <w:rsid w:val="14AC2B99"/>
    <w:rsid w:val="15830A7F"/>
    <w:rsid w:val="15A656C3"/>
    <w:rsid w:val="164F52DB"/>
    <w:rsid w:val="16BBF3A9"/>
    <w:rsid w:val="17A7C916"/>
    <w:rsid w:val="17D85A3E"/>
    <w:rsid w:val="17EB233C"/>
    <w:rsid w:val="183B00EB"/>
    <w:rsid w:val="197B314E"/>
    <w:rsid w:val="19F3946B"/>
    <w:rsid w:val="1B12C1FD"/>
    <w:rsid w:val="1BAF4608"/>
    <w:rsid w:val="1E628CE0"/>
    <w:rsid w:val="1F483499"/>
    <w:rsid w:val="2214FD8D"/>
    <w:rsid w:val="261A6553"/>
    <w:rsid w:val="26B8EF16"/>
    <w:rsid w:val="29A504ED"/>
    <w:rsid w:val="2A1CA2C6"/>
    <w:rsid w:val="2ADD8DDC"/>
    <w:rsid w:val="2AF74AAE"/>
    <w:rsid w:val="2AFD7B28"/>
    <w:rsid w:val="2B13E214"/>
    <w:rsid w:val="2C539969"/>
    <w:rsid w:val="2FE34FCB"/>
    <w:rsid w:val="30480D4E"/>
    <w:rsid w:val="316CBCAC"/>
    <w:rsid w:val="322F6C34"/>
    <w:rsid w:val="32A3D9C5"/>
    <w:rsid w:val="358B23FF"/>
    <w:rsid w:val="35C2522A"/>
    <w:rsid w:val="35D01AEE"/>
    <w:rsid w:val="370E3CFE"/>
    <w:rsid w:val="375E228B"/>
    <w:rsid w:val="38686516"/>
    <w:rsid w:val="38DED5C4"/>
    <w:rsid w:val="3A95C34D"/>
    <w:rsid w:val="3D0428AA"/>
    <w:rsid w:val="400B7F3D"/>
    <w:rsid w:val="40BB7A31"/>
    <w:rsid w:val="412F3FCC"/>
    <w:rsid w:val="422AECDF"/>
    <w:rsid w:val="42574A92"/>
    <w:rsid w:val="4394BD2A"/>
    <w:rsid w:val="43BC04E8"/>
    <w:rsid w:val="4573CBDE"/>
    <w:rsid w:val="476A9362"/>
    <w:rsid w:val="47744655"/>
    <w:rsid w:val="4928CCEB"/>
    <w:rsid w:val="499E692A"/>
    <w:rsid w:val="4A1739E0"/>
    <w:rsid w:val="4A4F6494"/>
    <w:rsid w:val="4A64A5A9"/>
    <w:rsid w:val="4A96EB76"/>
    <w:rsid w:val="4AABE717"/>
    <w:rsid w:val="4CDE956F"/>
    <w:rsid w:val="4F3169A0"/>
    <w:rsid w:val="506F972A"/>
    <w:rsid w:val="5336B5B3"/>
    <w:rsid w:val="53929B71"/>
    <w:rsid w:val="567E54D8"/>
    <w:rsid w:val="57677497"/>
    <w:rsid w:val="577A3727"/>
    <w:rsid w:val="58CE2F1F"/>
    <w:rsid w:val="5C6DDCCB"/>
    <w:rsid w:val="5D6807F5"/>
    <w:rsid w:val="6133BC99"/>
    <w:rsid w:val="624C81AA"/>
    <w:rsid w:val="64BEE29B"/>
    <w:rsid w:val="65B14150"/>
    <w:rsid w:val="65D55DD1"/>
    <w:rsid w:val="66DA2ABD"/>
    <w:rsid w:val="66E745A4"/>
    <w:rsid w:val="687D4708"/>
    <w:rsid w:val="68E7C94D"/>
    <w:rsid w:val="695D3159"/>
    <w:rsid w:val="6B48F969"/>
    <w:rsid w:val="6D568728"/>
    <w:rsid w:val="6EF25789"/>
    <w:rsid w:val="71486894"/>
    <w:rsid w:val="71596764"/>
    <w:rsid w:val="752D1722"/>
    <w:rsid w:val="778D7383"/>
    <w:rsid w:val="788C13CE"/>
    <w:rsid w:val="7C14AE50"/>
    <w:rsid w:val="7E15955C"/>
    <w:rsid w:val="7EBDD109"/>
    <w:rsid w:val="7FF949D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70E92"/>
  <w15:chartTrackingRefBased/>
  <w15:docId w15:val="{55529D91-DF57-452F-8354-ACEC8B703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261A"/>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261A"/>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51261A"/>
  </w:style>
  <w:style w:type="paragraph" w:styleId="Footer">
    <w:name w:val="footer"/>
    <w:basedOn w:val="Normal"/>
    <w:link w:val="FooterChar"/>
    <w:uiPriority w:val="99"/>
    <w:unhideWhenUsed/>
    <w:rsid w:val="0051261A"/>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1261A"/>
  </w:style>
  <w:style w:type="table" w:styleId="TableGrid">
    <w:name w:val="Table Grid"/>
    <w:basedOn w:val="TableNormal"/>
    <w:rsid w:val="005126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inText">
    <w:name w:val="Main Text"/>
    <w:basedOn w:val="Normal"/>
    <w:rsid w:val="0051261A"/>
    <w:pPr>
      <w:tabs>
        <w:tab w:val="right" w:pos="9923"/>
      </w:tabs>
      <w:spacing w:line="280" w:lineRule="exact"/>
    </w:pPr>
    <w:rPr>
      <w:rFonts w:ascii="Frutiger 45 Light" w:hAnsi="Frutiger 45 Light"/>
      <w:sz w:val="22"/>
    </w:rPr>
  </w:style>
  <w:style w:type="paragraph" w:customStyle="1" w:styleId="CtteeName">
    <w:name w:val="CtteeName"/>
    <w:basedOn w:val="Normal"/>
    <w:rsid w:val="0051261A"/>
    <w:pPr>
      <w:spacing w:line="400" w:lineRule="exact"/>
    </w:pPr>
    <w:rPr>
      <w:rFonts w:ascii="Frutiger 55 Roman" w:hAnsi="Frutiger 55 Roman"/>
      <w:b/>
    </w:rPr>
  </w:style>
  <w:style w:type="paragraph" w:customStyle="1" w:styleId="Locationetc">
    <w:name w:val="Locationetc"/>
    <w:basedOn w:val="Normal"/>
    <w:rsid w:val="0051261A"/>
    <w:pPr>
      <w:spacing w:line="280" w:lineRule="exact"/>
    </w:pPr>
    <w:rPr>
      <w:rFonts w:ascii="Frutiger 45 Light" w:hAnsi="Frutiger 45 Light"/>
      <w:sz w:val="22"/>
    </w:rPr>
  </w:style>
  <w:style w:type="paragraph" w:customStyle="1" w:styleId="Agenda">
    <w:name w:val="Agenda"/>
    <w:basedOn w:val="Normal"/>
    <w:rsid w:val="0051261A"/>
    <w:pPr>
      <w:spacing w:after="80"/>
    </w:pPr>
    <w:rPr>
      <w:rFonts w:ascii="Frutiger 55 Roman" w:hAnsi="Frutiger 55 Roman"/>
      <w:b/>
      <w:sz w:val="32"/>
    </w:rPr>
  </w:style>
  <w:style w:type="character" w:styleId="Hyperlink">
    <w:name w:val="Hyperlink"/>
    <w:basedOn w:val="DefaultParagraphFont"/>
    <w:uiPriority w:val="99"/>
    <w:unhideWhenUsed/>
    <w:rsid w:val="00D44487"/>
    <w:rPr>
      <w:color w:val="0000FF"/>
      <w:u w:val="single"/>
    </w:rPr>
  </w:style>
  <w:style w:type="paragraph" w:styleId="ListParagraph">
    <w:name w:val="List Paragraph"/>
    <w:basedOn w:val="Normal"/>
    <w:uiPriority w:val="34"/>
    <w:qFormat/>
    <w:rsid w:val="00CE23E8"/>
    <w:pPr>
      <w:ind w:left="720"/>
      <w:contextualSpacing/>
    </w:pPr>
  </w:style>
  <w:style w:type="paragraph" w:styleId="BalloonText">
    <w:name w:val="Balloon Text"/>
    <w:basedOn w:val="Normal"/>
    <w:link w:val="BalloonTextChar"/>
    <w:uiPriority w:val="99"/>
    <w:semiHidden/>
    <w:unhideWhenUsed/>
    <w:rsid w:val="00103F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3F94"/>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6E1E02"/>
    <w:rPr>
      <w:color w:val="605E5C"/>
      <w:shd w:val="clear" w:color="auto" w:fill="E1DFDD"/>
    </w:rPr>
  </w:style>
  <w:style w:type="character" w:styleId="CommentReference">
    <w:name w:val="annotation reference"/>
    <w:basedOn w:val="DefaultParagraphFont"/>
    <w:uiPriority w:val="99"/>
    <w:semiHidden/>
    <w:unhideWhenUsed/>
    <w:rsid w:val="00FF6703"/>
    <w:rPr>
      <w:sz w:val="16"/>
      <w:szCs w:val="16"/>
    </w:rPr>
  </w:style>
  <w:style w:type="paragraph" w:styleId="CommentText">
    <w:name w:val="annotation text"/>
    <w:basedOn w:val="Normal"/>
    <w:link w:val="CommentTextChar"/>
    <w:uiPriority w:val="99"/>
    <w:semiHidden/>
    <w:unhideWhenUsed/>
    <w:rsid w:val="00FF6703"/>
    <w:rPr>
      <w:sz w:val="20"/>
    </w:rPr>
  </w:style>
  <w:style w:type="character" w:customStyle="1" w:styleId="CommentTextChar">
    <w:name w:val="Comment Text Char"/>
    <w:basedOn w:val="DefaultParagraphFont"/>
    <w:link w:val="CommentText"/>
    <w:uiPriority w:val="99"/>
    <w:semiHidden/>
    <w:rsid w:val="00FF670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F6703"/>
    <w:rPr>
      <w:b/>
      <w:bCs/>
    </w:rPr>
  </w:style>
  <w:style w:type="character" w:customStyle="1" w:styleId="CommentSubjectChar">
    <w:name w:val="Comment Subject Char"/>
    <w:basedOn w:val="CommentTextChar"/>
    <w:link w:val="CommentSubject"/>
    <w:uiPriority w:val="99"/>
    <w:semiHidden/>
    <w:rsid w:val="00FF6703"/>
    <w:rPr>
      <w:rFonts w:ascii="Times New Roman" w:eastAsia="Times New Roman" w:hAnsi="Times New Roman" w:cs="Times New Roman"/>
      <w:b/>
      <w:bCs/>
      <w:sz w:val="20"/>
      <w:szCs w:val="20"/>
    </w:rPr>
  </w:style>
  <w:style w:type="paragraph" w:customStyle="1" w:styleId="Default">
    <w:name w:val="Default"/>
    <w:rsid w:val="006F33E9"/>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8968399">
      <w:bodyDiv w:val="1"/>
      <w:marLeft w:val="0"/>
      <w:marRight w:val="0"/>
      <w:marTop w:val="0"/>
      <w:marBottom w:val="0"/>
      <w:divBdr>
        <w:top w:val="none" w:sz="0" w:space="0" w:color="auto"/>
        <w:left w:val="none" w:sz="0" w:space="0" w:color="auto"/>
        <w:bottom w:val="none" w:sz="0" w:space="0" w:color="auto"/>
        <w:right w:val="none" w:sz="0" w:space="0" w:color="auto"/>
      </w:divBdr>
      <w:divsChild>
        <w:div w:id="47730146">
          <w:marLeft w:val="1166"/>
          <w:marRight w:val="0"/>
          <w:marTop w:val="134"/>
          <w:marBottom w:val="0"/>
          <w:divBdr>
            <w:top w:val="none" w:sz="0" w:space="0" w:color="auto"/>
            <w:left w:val="none" w:sz="0" w:space="0" w:color="auto"/>
            <w:bottom w:val="none" w:sz="0" w:space="0" w:color="auto"/>
            <w:right w:val="none" w:sz="0" w:space="0" w:color="auto"/>
          </w:divBdr>
        </w:div>
        <w:div w:id="1002703372">
          <w:marLeft w:val="547"/>
          <w:marRight w:val="0"/>
          <w:marTop w:val="154"/>
          <w:marBottom w:val="0"/>
          <w:divBdr>
            <w:top w:val="none" w:sz="0" w:space="0" w:color="auto"/>
            <w:left w:val="none" w:sz="0" w:space="0" w:color="auto"/>
            <w:bottom w:val="none" w:sz="0" w:space="0" w:color="auto"/>
            <w:right w:val="none" w:sz="0" w:space="0" w:color="auto"/>
          </w:divBdr>
        </w:div>
        <w:div w:id="1108045187">
          <w:marLeft w:val="1166"/>
          <w:marRight w:val="0"/>
          <w:marTop w:val="134"/>
          <w:marBottom w:val="0"/>
          <w:divBdr>
            <w:top w:val="none" w:sz="0" w:space="0" w:color="auto"/>
            <w:left w:val="none" w:sz="0" w:space="0" w:color="auto"/>
            <w:bottom w:val="none" w:sz="0" w:space="0" w:color="auto"/>
            <w:right w:val="none" w:sz="0" w:space="0" w:color="auto"/>
          </w:divBdr>
        </w:div>
        <w:div w:id="1124926198">
          <w:marLeft w:val="1166"/>
          <w:marRight w:val="0"/>
          <w:marTop w:val="134"/>
          <w:marBottom w:val="0"/>
          <w:divBdr>
            <w:top w:val="none" w:sz="0" w:space="0" w:color="auto"/>
            <w:left w:val="none" w:sz="0" w:space="0" w:color="auto"/>
            <w:bottom w:val="none" w:sz="0" w:space="0" w:color="auto"/>
            <w:right w:val="none" w:sz="0" w:space="0" w:color="auto"/>
          </w:divBdr>
        </w:div>
        <w:div w:id="1709796297">
          <w:marLeft w:val="1166"/>
          <w:marRight w:val="0"/>
          <w:marTop w:val="134"/>
          <w:marBottom w:val="0"/>
          <w:divBdr>
            <w:top w:val="none" w:sz="0" w:space="0" w:color="auto"/>
            <w:left w:val="none" w:sz="0" w:space="0" w:color="auto"/>
            <w:bottom w:val="none" w:sz="0" w:space="0" w:color="auto"/>
            <w:right w:val="none" w:sz="0" w:space="0" w:color="auto"/>
          </w:divBdr>
        </w:div>
      </w:divsChild>
    </w:div>
    <w:div w:id="1741949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B2E4E5DBB754E2EBEDA2D512F70DF45"/>
        <w:category>
          <w:name w:val="General"/>
          <w:gallery w:val="placeholder"/>
        </w:category>
        <w:types>
          <w:type w:val="bbPlcHdr"/>
        </w:types>
        <w:behaviors>
          <w:behavior w:val="content"/>
        </w:behaviors>
        <w:guid w:val="{3DB29D42-2DC7-417B-87F1-90C6CBFEE15B}"/>
      </w:docPartPr>
      <w:docPartBody>
        <w:p w:rsidR="00EB7DBA" w:rsidRDefault="00C92321" w:rsidP="00C92321">
          <w:pPr>
            <w:pStyle w:val="3B2E4E5DBB754E2EBEDA2D512F70DF45"/>
          </w:pPr>
          <w:r w:rsidRPr="00FB1144">
            <w:rPr>
              <w:rStyle w:val="PlaceholderText"/>
            </w:rPr>
            <w:t>Click here to enter text.</w:t>
          </w:r>
        </w:p>
      </w:docPartBody>
    </w:docPart>
    <w:docPart>
      <w:docPartPr>
        <w:name w:val="3BF8EDD97BDF482C89BFA41053EF21D5"/>
        <w:category>
          <w:name w:val="General"/>
          <w:gallery w:val="placeholder"/>
        </w:category>
        <w:types>
          <w:type w:val="bbPlcHdr"/>
        </w:types>
        <w:behaviors>
          <w:behavior w:val="content"/>
        </w:behaviors>
        <w:guid w:val="{F193BEB7-42C5-4958-BF4C-188A86219133}"/>
      </w:docPartPr>
      <w:docPartBody>
        <w:p w:rsidR="00EB7DBA" w:rsidRDefault="00C92321" w:rsidP="00C92321">
          <w:pPr>
            <w:pStyle w:val="3BF8EDD97BDF482C89BFA41053EF21D5"/>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MT">
    <w:altName w:val="Microsoft JhengHei"/>
    <w:panose1 w:val="00000000000000000000"/>
    <w:charset w:val="88"/>
    <w:family w:val="auto"/>
    <w:notTrueType/>
    <w:pitch w:val="default"/>
    <w:sig w:usb0="00000003" w:usb1="08080000" w:usb2="00000010" w:usb3="00000000" w:csb0="00100001" w:csb1="00000000"/>
  </w:font>
  <w:font w:name="HelveticaNeueLTPro-Bd">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Frutiger 45 Light">
    <w:altName w:val="Cambria"/>
    <w:charset w:val="00"/>
    <w:family w:val="swiss"/>
    <w:pitch w:val="variable"/>
    <w:sig w:usb0="00000003" w:usb1="00000000" w:usb2="00000000" w:usb3="00000000" w:csb0="00000001" w:csb1="00000000"/>
  </w:font>
  <w:font w:name="Frutiger 55 Roman">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ArialMT">
    <w:altName w:val="Arial"/>
    <w:panose1 w:val="00000000000000000000"/>
    <w:charset w:val="00"/>
    <w:family w:val="auto"/>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321"/>
    <w:rsid w:val="0001779C"/>
    <w:rsid w:val="000B0A71"/>
    <w:rsid w:val="000C7CBA"/>
    <w:rsid w:val="000E31D0"/>
    <w:rsid w:val="001A7D8D"/>
    <w:rsid w:val="00264B8D"/>
    <w:rsid w:val="0034228A"/>
    <w:rsid w:val="003950F1"/>
    <w:rsid w:val="0044280D"/>
    <w:rsid w:val="00522C8C"/>
    <w:rsid w:val="0054036D"/>
    <w:rsid w:val="005F7571"/>
    <w:rsid w:val="0061701D"/>
    <w:rsid w:val="00662C1E"/>
    <w:rsid w:val="0067575C"/>
    <w:rsid w:val="006F1C80"/>
    <w:rsid w:val="00757B45"/>
    <w:rsid w:val="00760FF5"/>
    <w:rsid w:val="00822B8F"/>
    <w:rsid w:val="00895D48"/>
    <w:rsid w:val="008C5E05"/>
    <w:rsid w:val="00901817"/>
    <w:rsid w:val="009179A9"/>
    <w:rsid w:val="009A6505"/>
    <w:rsid w:val="009B7484"/>
    <w:rsid w:val="00A12F06"/>
    <w:rsid w:val="00AD27DC"/>
    <w:rsid w:val="00B52816"/>
    <w:rsid w:val="00B61E9E"/>
    <w:rsid w:val="00BA3BE1"/>
    <w:rsid w:val="00BE3210"/>
    <w:rsid w:val="00C0704B"/>
    <w:rsid w:val="00C73A68"/>
    <w:rsid w:val="00C92321"/>
    <w:rsid w:val="00CC72B7"/>
    <w:rsid w:val="00D45888"/>
    <w:rsid w:val="00EB7DBA"/>
    <w:rsid w:val="00EE67A0"/>
    <w:rsid w:val="00F31281"/>
    <w:rsid w:val="00F8735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92321"/>
    <w:rPr>
      <w:color w:val="808080"/>
    </w:rPr>
  </w:style>
  <w:style w:type="paragraph" w:customStyle="1" w:styleId="3B2E4E5DBB754E2EBEDA2D512F70DF45">
    <w:name w:val="3B2E4E5DBB754E2EBEDA2D512F70DF45"/>
    <w:rsid w:val="00C92321"/>
  </w:style>
  <w:style w:type="paragraph" w:customStyle="1" w:styleId="3BF8EDD97BDF482C89BFA41053EF21D5">
    <w:name w:val="3BF8EDD97BDF482C89BFA41053EF21D5"/>
    <w:rsid w:val="00C923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ea1e48e1-5345-418d-83a6-2dc2747f72cd">
      <UserInfo>
        <DisplayName>Louise Smith</DisplayName>
        <AccountId>16</AccountId>
        <AccountType/>
      </UserInfo>
      <UserInfo>
        <DisplayName>Ian Keating</DisplayName>
        <AccountId>13</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239F964386569438B52DD70708CDD72" ma:contentTypeVersion="6" ma:contentTypeDescription="Create a new document." ma:contentTypeScope="" ma:versionID="32aa5643eddd93762fe8f92cefce55a6">
  <xsd:schema xmlns:xsd="http://www.w3.org/2001/XMLSchema" xmlns:xs="http://www.w3.org/2001/XMLSchema" xmlns:p="http://schemas.microsoft.com/office/2006/metadata/properties" xmlns:ns2="dadecd40-cd3b-4cec-a2da-884faf0413cf" xmlns:ns3="ea1e48e1-5345-418d-83a6-2dc2747f72cd" targetNamespace="http://schemas.microsoft.com/office/2006/metadata/properties" ma:root="true" ma:fieldsID="2b95ef5cee42042643bc0194669702a8" ns2:_="" ns3:_="">
    <xsd:import namespace="dadecd40-cd3b-4cec-a2da-884faf0413cf"/>
    <xsd:import namespace="ea1e48e1-5345-418d-83a6-2dc2747f72c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decd40-cd3b-4cec-a2da-884faf0413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a1e48e1-5345-418d-83a6-2dc2747f72c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B78743C-B2E5-454F-A87C-20A4E8689346}">
  <ds:schemaRefs>
    <ds:schemaRef ds:uri="http://schemas.microsoft.com/office/2006/metadata/properties"/>
    <ds:schemaRef ds:uri="http://schemas.microsoft.com/office/infopath/2007/PartnerControls"/>
    <ds:schemaRef ds:uri="ea1e48e1-5345-418d-83a6-2dc2747f72cd"/>
  </ds:schemaRefs>
</ds:datastoreItem>
</file>

<file path=customXml/itemProps2.xml><?xml version="1.0" encoding="utf-8"?>
<ds:datastoreItem xmlns:ds="http://schemas.openxmlformats.org/officeDocument/2006/customXml" ds:itemID="{140E438A-D4C5-4C5F-9E69-B8B2DC5E78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decd40-cd3b-4cec-a2da-884faf0413cf"/>
    <ds:schemaRef ds:uri="ea1e48e1-5345-418d-83a6-2dc2747f72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500D902-06CB-4D3F-A6A7-A8A853DD76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2293</Words>
  <Characters>13076</Characters>
  <Application>Microsoft Office Word</Application>
  <DocSecurity>0</DocSecurity>
  <Lines>108</Lines>
  <Paragraphs>30</Paragraphs>
  <ScaleCrop>false</ScaleCrop>
  <Company/>
  <LinksUpToDate>false</LinksUpToDate>
  <CharactersWithSpaces>15339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Tahmina Akther</dc:creator>
  <cp:keywords/>
  <dc:description/>
  <cp:lastModifiedBy>Tahmina Akther</cp:lastModifiedBy>
  <cp:revision>5</cp:revision>
  <dcterms:created xsi:type="dcterms:W3CDTF">2021-12-20T11:27:00Z</dcterms:created>
  <dcterms:modified xsi:type="dcterms:W3CDTF">2021-12-20T11:31:00Z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0x0101000239F964386569438B52DD70708CDD72</vt:lpwstr>
  </property>
</Properties>
</file>